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68F" w:rsidRPr="008A268F" w:rsidRDefault="008A268F" w:rsidP="008A268F">
      <w:pPr>
        <w:jc w:val="center"/>
        <w:rPr>
          <w:rFonts w:ascii="Arial" w:hAnsi="Arial" w:cs="Arial"/>
          <w:b/>
          <w:sz w:val="24"/>
          <w:szCs w:val="24"/>
        </w:rPr>
      </w:pPr>
      <w:r w:rsidRPr="008A268F">
        <w:rPr>
          <w:rFonts w:ascii="Arial" w:hAnsi="Arial" w:cs="Arial"/>
          <w:b/>
          <w:sz w:val="24"/>
          <w:szCs w:val="24"/>
        </w:rPr>
        <w:t xml:space="preserve">OSSERVATORIO COMUNALE </w:t>
      </w:r>
    </w:p>
    <w:p w:rsidR="007A3930" w:rsidRDefault="008A268F" w:rsidP="008A268F">
      <w:pPr>
        <w:jc w:val="center"/>
        <w:rPr>
          <w:rFonts w:ascii="Arial" w:hAnsi="Arial" w:cs="Arial"/>
          <w:b/>
          <w:sz w:val="24"/>
          <w:szCs w:val="24"/>
        </w:rPr>
      </w:pPr>
      <w:r w:rsidRPr="008A268F">
        <w:rPr>
          <w:rFonts w:ascii="Arial" w:hAnsi="Arial" w:cs="Arial"/>
          <w:b/>
          <w:sz w:val="24"/>
          <w:szCs w:val="24"/>
        </w:rPr>
        <w:t>SULLA QUALITA’ DELL’AMBIENTE URBANO</w:t>
      </w:r>
    </w:p>
    <w:p w:rsidR="00632099" w:rsidRPr="002A370A" w:rsidRDefault="002A370A" w:rsidP="002A370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Estratto del </w:t>
      </w:r>
      <w:r w:rsidR="005558EB">
        <w:rPr>
          <w:rFonts w:ascii="Arial" w:hAnsi="Arial" w:cs="Arial"/>
          <w:b/>
          <w:sz w:val="24"/>
          <w:szCs w:val="24"/>
        </w:rPr>
        <w:t>Verbale della seduta n. 1</w:t>
      </w:r>
      <w:r w:rsidR="008A268F">
        <w:rPr>
          <w:rFonts w:ascii="Arial" w:hAnsi="Arial" w:cs="Arial"/>
          <w:b/>
          <w:sz w:val="24"/>
          <w:szCs w:val="24"/>
        </w:rPr>
        <w:t xml:space="preserve"> del </w:t>
      </w:r>
      <w:r w:rsidR="005558EB">
        <w:rPr>
          <w:rFonts w:ascii="Arial" w:hAnsi="Arial" w:cs="Arial"/>
          <w:b/>
          <w:sz w:val="24"/>
          <w:szCs w:val="24"/>
        </w:rPr>
        <w:t>29 aprile</w:t>
      </w:r>
      <w:r w:rsidR="0050573E">
        <w:rPr>
          <w:rFonts w:ascii="Arial" w:hAnsi="Arial" w:cs="Arial"/>
          <w:b/>
          <w:sz w:val="24"/>
          <w:szCs w:val="24"/>
        </w:rPr>
        <w:t xml:space="preserve"> 2022</w:t>
      </w:r>
    </w:p>
    <w:p w:rsidR="005F1F5C" w:rsidRDefault="002A370A" w:rsidP="002035E5">
      <w:pPr>
        <w:jc w:val="both"/>
        <w:rPr>
          <w:rFonts w:ascii="Arial" w:hAnsi="Arial" w:cs="Arial"/>
          <w:sz w:val="24"/>
          <w:szCs w:val="24"/>
        </w:rPr>
      </w:pPr>
      <w:r w:rsidRPr="002A370A">
        <w:rPr>
          <w:rFonts w:ascii="Arial" w:hAnsi="Arial" w:cs="Arial"/>
          <w:sz w:val="24"/>
          <w:szCs w:val="24"/>
        </w:rPr>
        <w:t>Il</w:t>
      </w:r>
      <w:r w:rsidR="00632099">
        <w:rPr>
          <w:rFonts w:ascii="Arial" w:hAnsi="Arial" w:cs="Arial"/>
          <w:sz w:val="24"/>
          <w:szCs w:val="24"/>
        </w:rPr>
        <w:t xml:space="preserve"> </w:t>
      </w:r>
      <w:r w:rsidR="001D1897" w:rsidRPr="00057158">
        <w:rPr>
          <w:rFonts w:ascii="Arial" w:hAnsi="Arial" w:cs="Arial"/>
          <w:b/>
          <w:sz w:val="24"/>
          <w:szCs w:val="24"/>
        </w:rPr>
        <w:t>Presidente</w:t>
      </w:r>
      <w:r w:rsidR="001D1897" w:rsidRPr="00BF00D8">
        <w:rPr>
          <w:rFonts w:ascii="Arial" w:hAnsi="Arial" w:cs="Arial"/>
          <w:sz w:val="24"/>
          <w:szCs w:val="24"/>
        </w:rPr>
        <w:t xml:space="preserve"> </w:t>
      </w:r>
      <w:r w:rsidR="00632099">
        <w:rPr>
          <w:rFonts w:ascii="Arial" w:hAnsi="Arial" w:cs="Arial"/>
          <w:sz w:val="24"/>
          <w:szCs w:val="24"/>
        </w:rPr>
        <w:t xml:space="preserve">procede </w:t>
      </w:r>
      <w:r w:rsidR="005F1F5C">
        <w:rPr>
          <w:rFonts w:ascii="Arial" w:hAnsi="Arial" w:cs="Arial"/>
          <w:sz w:val="24"/>
          <w:szCs w:val="24"/>
        </w:rPr>
        <w:t>a illustrare le modalità di svolgimento della seduta, con l’esposizione dei contenuti del PAESC, approvato il 15 dicembre 2021, come già fatto in seconda commissione consiliare. Tale scelta è stata operata anche per sottolineare e approfondire a connessione tra il PAESC e la stra</w:t>
      </w:r>
      <w:r w:rsidR="00091C49">
        <w:rPr>
          <w:rFonts w:ascii="Arial" w:hAnsi="Arial" w:cs="Arial"/>
          <w:sz w:val="24"/>
          <w:szCs w:val="24"/>
        </w:rPr>
        <w:t xml:space="preserve">tegia regionale di adattamento </w:t>
      </w:r>
      <w:r w:rsidR="005F1F5C">
        <w:rPr>
          <w:rFonts w:ascii="Arial" w:hAnsi="Arial" w:cs="Arial"/>
          <w:sz w:val="24"/>
          <w:szCs w:val="24"/>
        </w:rPr>
        <w:t>ai cambiamenti climatici (tema che verrà trattato nella seduta successiva dell’Osservatorio).</w:t>
      </w:r>
    </w:p>
    <w:p w:rsidR="005F1F5C" w:rsidRDefault="005F1F5C" w:rsidP="00203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Prima di passare la parola ai consulenti che esporranno nel dettaglio i contenuti del PAESC, il presidente sottolinea che il piano ha individuato </w:t>
      </w:r>
      <w:r w:rsidR="007A22DC">
        <w:rPr>
          <w:rFonts w:ascii="Arial" w:hAnsi="Arial" w:cs="Arial"/>
          <w:sz w:val="24"/>
          <w:szCs w:val="24"/>
        </w:rPr>
        <w:t xml:space="preserve">azioni e strategie </w:t>
      </w:r>
      <w:r>
        <w:rPr>
          <w:rFonts w:ascii="Arial" w:hAnsi="Arial" w:cs="Arial"/>
          <w:sz w:val="24"/>
          <w:szCs w:val="24"/>
        </w:rPr>
        <w:t>che sono in linea con</w:t>
      </w:r>
      <w:r w:rsidR="00091C49">
        <w:rPr>
          <w:rFonts w:ascii="Arial" w:hAnsi="Arial" w:cs="Arial"/>
          <w:sz w:val="24"/>
          <w:szCs w:val="24"/>
        </w:rPr>
        <w:t xml:space="preserve"> alcune azioni</w:t>
      </w:r>
      <w:r w:rsidR="007A22DC">
        <w:rPr>
          <w:rFonts w:ascii="Arial" w:hAnsi="Arial" w:cs="Arial"/>
          <w:sz w:val="24"/>
          <w:szCs w:val="24"/>
        </w:rPr>
        <w:t xml:space="preserve"> che l’Amministrazione Comunale sta già intraprendendo: la promozione di modelli di consumo e di produzione sostenibili, aspetti che attengono agli stili di vita, alle trasformazioni future dei sistemi produttivi e commerciali, alla mobil</w:t>
      </w:r>
      <w:r w:rsidR="002A370A">
        <w:rPr>
          <w:rFonts w:ascii="Arial" w:hAnsi="Arial" w:cs="Arial"/>
          <w:sz w:val="24"/>
          <w:szCs w:val="24"/>
        </w:rPr>
        <w:t>i</w:t>
      </w:r>
      <w:r w:rsidR="007A22DC">
        <w:rPr>
          <w:rFonts w:ascii="Arial" w:hAnsi="Arial" w:cs="Arial"/>
          <w:sz w:val="24"/>
          <w:szCs w:val="24"/>
        </w:rPr>
        <w:t>tà elettrica e mobilità sostenibile. (“progetto Aosta in Bicicletta” per quasi 15 km. di piste ciclabili) nei contenuti del PGTU e del PUMS (si ridurrà la pressione del traffico veicolare favorendo lo sviluppo del trasporto pubblico e della mobilità sostenibile (pedonale e ciclabile)). Sono in corso molti interventi di efficientamento energetico di iniziativa privata (</w:t>
      </w:r>
      <w:r w:rsidR="00A54B48">
        <w:rPr>
          <w:rFonts w:ascii="Arial" w:hAnsi="Arial" w:cs="Arial"/>
          <w:sz w:val="24"/>
          <w:szCs w:val="24"/>
        </w:rPr>
        <w:t xml:space="preserve">interventi legati all’accesso alle agevolazioni </w:t>
      </w:r>
      <w:r w:rsidR="00537CC8">
        <w:rPr>
          <w:rFonts w:ascii="Arial" w:hAnsi="Arial" w:cs="Arial"/>
          <w:sz w:val="24"/>
          <w:szCs w:val="24"/>
        </w:rPr>
        <w:t xml:space="preserve">di cui all’art. 119 del </w:t>
      </w:r>
      <w:proofErr w:type="spellStart"/>
      <w:r w:rsidR="00537CC8">
        <w:rPr>
          <w:rFonts w:ascii="Arial" w:hAnsi="Arial" w:cs="Arial"/>
          <w:sz w:val="24"/>
          <w:szCs w:val="24"/>
        </w:rPr>
        <w:t>d.lgs</w:t>
      </w:r>
      <w:proofErr w:type="spellEnd"/>
      <w:r w:rsidR="00537CC8">
        <w:rPr>
          <w:rFonts w:ascii="Arial" w:hAnsi="Arial" w:cs="Arial"/>
          <w:sz w:val="24"/>
          <w:szCs w:val="24"/>
        </w:rPr>
        <w:t xml:space="preserve"> 34/2020</w:t>
      </w:r>
      <w:r w:rsidR="00A54B48">
        <w:rPr>
          <w:rFonts w:ascii="Arial" w:hAnsi="Arial" w:cs="Arial"/>
          <w:sz w:val="24"/>
          <w:szCs w:val="24"/>
        </w:rPr>
        <w:t>”), che favoriscono anche la diffusione di fonti energetiche rinnovabili (fotovoltaico).</w:t>
      </w:r>
    </w:p>
    <w:p w:rsidR="00A54B48" w:rsidRDefault="00A54B48" w:rsidP="00203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Ricorda infine gli obbiettivi che l’AC si è data ai fini della riduzione delle emissioni.</w:t>
      </w:r>
    </w:p>
    <w:p w:rsidR="00A54B48" w:rsidRDefault="00A54B48" w:rsidP="00203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azioni previste dal piano sono di mitigazione e adattamento, proprio poiché i cambiamenti climatici sono già in atto, dovremo in ogni caso intervenire in modo da ridurne gli effetti sulla popolazione.</w:t>
      </w:r>
    </w:p>
    <w:p w:rsidR="00A54B48" w:rsidRDefault="00A54B48" w:rsidP="00203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Cede la parola al</w:t>
      </w:r>
      <w:r w:rsidR="002A370A">
        <w:rPr>
          <w:rFonts w:ascii="Arial" w:hAnsi="Arial" w:cs="Arial"/>
          <w:sz w:val="24"/>
          <w:szCs w:val="24"/>
        </w:rPr>
        <w:t>l’ing. Framarin,</w:t>
      </w:r>
      <w:r>
        <w:rPr>
          <w:rFonts w:ascii="Arial" w:hAnsi="Arial" w:cs="Arial"/>
          <w:sz w:val="24"/>
          <w:szCs w:val="24"/>
        </w:rPr>
        <w:t xml:space="preserve"> </w:t>
      </w:r>
      <w:r w:rsidRPr="00A54B48">
        <w:rPr>
          <w:rFonts w:ascii="Arial" w:hAnsi="Arial" w:cs="Arial"/>
          <w:b/>
          <w:sz w:val="24"/>
          <w:szCs w:val="24"/>
        </w:rPr>
        <w:t>Coordinatore dell’Area Tecnica</w:t>
      </w:r>
      <w:r w:rsidRPr="002A370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91C49">
        <w:rPr>
          <w:rFonts w:ascii="Arial" w:hAnsi="Arial" w:cs="Arial"/>
          <w:sz w:val="24"/>
          <w:szCs w:val="24"/>
        </w:rPr>
        <w:t xml:space="preserve">che ha seguito tutte le fasi di raccolta dati e progettuali che hanno condotto </w:t>
      </w:r>
      <w:r>
        <w:rPr>
          <w:rFonts w:ascii="Arial" w:hAnsi="Arial" w:cs="Arial"/>
          <w:sz w:val="24"/>
          <w:szCs w:val="24"/>
        </w:rPr>
        <w:t>alla redazione e approvazione del PAESC.</w:t>
      </w:r>
    </w:p>
    <w:p w:rsidR="00A54B48" w:rsidRDefault="002A370A" w:rsidP="00203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L’ing. Framarin</w:t>
      </w:r>
      <w:r w:rsidR="00A54B48">
        <w:rPr>
          <w:rFonts w:ascii="Arial" w:hAnsi="Arial" w:cs="Arial"/>
          <w:sz w:val="24"/>
          <w:szCs w:val="24"/>
        </w:rPr>
        <w:t xml:space="preserve"> spende alcune parole di ringraziamento</w:t>
      </w:r>
      <w:r w:rsidR="00091C49">
        <w:rPr>
          <w:rFonts w:ascii="Arial" w:hAnsi="Arial" w:cs="Arial"/>
          <w:sz w:val="24"/>
          <w:szCs w:val="24"/>
        </w:rPr>
        <w:t xml:space="preserve"> per gli sforzi operati sia dalle società incaricate della redazione del Piano </w:t>
      </w:r>
      <w:r w:rsidR="00A54B48">
        <w:rPr>
          <w:rFonts w:ascii="Arial" w:hAnsi="Arial" w:cs="Arial"/>
          <w:sz w:val="24"/>
          <w:szCs w:val="24"/>
        </w:rPr>
        <w:t xml:space="preserve">che dagli Uffici Comunali, deputati al reperimento dei dati occorrenti alla definizione della </w:t>
      </w:r>
      <w:proofErr w:type="spellStart"/>
      <w:r w:rsidR="00A54B48">
        <w:rPr>
          <w:rFonts w:ascii="Arial" w:hAnsi="Arial" w:cs="Arial"/>
          <w:sz w:val="24"/>
          <w:szCs w:val="24"/>
        </w:rPr>
        <w:t>BaseLine</w:t>
      </w:r>
      <w:proofErr w:type="spellEnd"/>
      <w:r w:rsidR="00A54B48">
        <w:rPr>
          <w:rFonts w:ascii="Arial" w:hAnsi="Arial" w:cs="Arial"/>
          <w:sz w:val="24"/>
          <w:szCs w:val="24"/>
        </w:rPr>
        <w:t>. L’augurio è che tali dati non vadano persi, ma vengano aggiornati periodicamente.</w:t>
      </w:r>
      <w:r w:rsidR="00112E51">
        <w:rPr>
          <w:rFonts w:ascii="Arial" w:hAnsi="Arial" w:cs="Arial"/>
          <w:sz w:val="24"/>
          <w:szCs w:val="24"/>
        </w:rPr>
        <w:t xml:space="preserve"> La redazione del Piano è stato un processo di crescita da parte del comune e il documento finale dovrebbe risultare di consultazione e aggiornamento continui.</w:t>
      </w:r>
    </w:p>
    <w:p w:rsidR="00A54B48" w:rsidRDefault="00112E51" w:rsidP="00203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Occorre infine tenere presente l’importanza della raccolta, della tenuta e dell’utilizzo dei dati e auspica che, al di là della presentazione del Piano, questo diventi un modo di lavorare consueto e un punto di riferimento per la sua adozione concreta nelle iniziative in essere (PNRR).</w:t>
      </w:r>
    </w:p>
    <w:p w:rsidR="00A5687B" w:rsidRDefault="00112E51" w:rsidP="00203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</w:t>
      </w:r>
      <w:r w:rsidR="00091C49">
        <w:rPr>
          <w:rFonts w:ascii="Arial" w:hAnsi="Arial" w:cs="Arial"/>
          <w:sz w:val="24"/>
          <w:szCs w:val="24"/>
        </w:rPr>
        <w:t xml:space="preserve"> Presidente passa la parola alle</w:t>
      </w:r>
      <w:r>
        <w:rPr>
          <w:rFonts w:ascii="Arial" w:hAnsi="Arial" w:cs="Arial"/>
          <w:sz w:val="24"/>
          <w:szCs w:val="24"/>
        </w:rPr>
        <w:t xml:space="preserve"> Società </w:t>
      </w:r>
      <w:proofErr w:type="spellStart"/>
      <w:r>
        <w:rPr>
          <w:rFonts w:ascii="Arial" w:hAnsi="Arial" w:cs="Arial"/>
          <w:sz w:val="24"/>
          <w:szCs w:val="24"/>
        </w:rPr>
        <w:t>TerrAria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91C49">
        <w:rPr>
          <w:rFonts w:ascii="Arial" w:hAnsi="Arial" w:cs="Arial"/>
          <w:sz w:val="24"/>
          <w:szCs w:val="24"/>
        </w:rPr>
        <w:t xml:space="preserve">e SPES Consulting </w:t>
      </w:r>
      <w:r>
        <w:rPr>
          <w:rFonts w:ascii="Arial" w:hAnsi="Arial" w:cs="Arial"/>
          <w:sz w:val="24"/>
          <w:szCs w:val="24"/>
        </w:rPr>
        <w:t xml:space="preserve">per l’illustrazione del percorso che ha compiuto il PAESC e le azioni che sono state previste. </w:t>
      </w:r>
    </w:p>
    <w:p w:rsidR="00091C49" w:rsidRDefault="00091C49" w:rsidP="00203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Segue l’illustrazione del PAESC; p</w:t>
      </w:r>
      <w:r w:rsidR="00112E51">
        <w:rPr>
          <w:rFonts w:ascii="Arial" w:hAnsi="Arial" w:cs="Arial"/>
          <w:sz w:val="24"/>
          <w:szCs w:val="24"/>
        </w:rPr>
        <w:t xml:space="preserve">er il dettaglio </w:t>
      </w:r>
      <w:r>
        <w:rPr>
          <w:rFonts w:ascii="Arial" w:hAnsi="Arial" w:cs="Arial"/>
          <w:sz w:val="24"/>
          <w:szCs w:val="24"/>
        </w:rPr>
        <w:t xml:space="preserve">di quanto esposto durante i propri interventi dalle </w:t>
      </w:r>
      <w:r w:rsidR="00112E51">
        <w:rPr>
          <w:rFonts w:ascii="Arial" w:hAnsi="Arial" w:cs="Arial"/>
          <w:sz w:val="24"/>
          <w:szCs w:val="24"/>
        </w:rPr>
        <w:t xml:space="preserve">Società </w:t>
      </w:r>
      <w:proofErr w:type="spellStart"/>
      <w:r w:rsidR="00112E51">
        <w:rPr>
          <w:rFonts w:ascii="Arial" w:hAnsi="Arial" w:cs="Arial"/>
          <w:sz w:val="24"/>
          <w:szCs w:val="24"/>
        </w:rPr>
        <w:t>TerrAria</w:t>
      </w:r>
      <w:proofErr w:type="spellEnd"/>
      <w:r w:rsidR="00112E51">
        <w:rPr>
          <w:rFonts w:ascii="Arial" w:hAnsi="Arial" w:cs="Arial"/>
          <w:sz w:val="24"/>
          <w:szCs w:val="24"/>
        </w:rPr>
        <w:t xml:space="preserve"> e S</w:t>
      </w:r>
      <w:r w:rsidR="00A5687B">
        <w:rPr>
          <w:rFonts w:ascii="Arial" w:hAnsi="Arial" w:cs="Arial"/>
          <w:sz w:val="24"/>
          <w:szCs w:val="24"/>
        </w:rPr>
        <w:t>PES</w:t>
      </w:r>
      <w:r w:rsidR="00112E51">
        <w:rPr>
          <w:rFonts w:ascii="Arial" w:hAnsi="Arial" w:cs="Arial"/>
          <w:sz w:val="24"/>
          <w:szCs w:val="24"/>
        </w:rPr>
        <w:t xml:space="preserve"> Consulting, si rimanda alla vi</w:t>
      </w:r>
      <w:r>
        <w:rPr>
          <w:rFonts w:ascii="Arial" w:hAnsi="Arial" w:cs="Arial"/>
          <w:sz w:val="24"/>
          <w:szCs w:val="24"/>
        </w:rPr>
        <w:t>sione della presentazione in VC e alle slides relative: pubblicate sul sito,</w:t>
      </w:r>
      <w:r w:rsidR="002461C8">
        <w:rPr>
          <w:rFonts w:ascii="Arial" w:hAnsi="Arial" w:cs="Arial"/>
          <w:sz w:val="24"/>
          <w:szCs w:val="24"/>
        </w:rPr>
        <w:t xml:space="preserve"> unitamente al presente verbale e al Piano Annuale sulle Attività dell’Osservatorio Comunale della Qualità dell’Ambiente Urbano.</w:t>
      </w:r>
    </w:p>
    <w:p w:rsidR="002A4749" w:rsidRDefault="002A4749" w:rsidP="004A4EEE">
      <w:pPr>
        <w:jc w:val="both"/>
        <w:rPr>
          <w:rFonts w:ascii="Arial" w:hAnsi="Arial" w:cs="Arial"/>
          <w:sz w:val="24"/>
          <w:szCs w:val="24"/>
        </w:rPr>
      </w:pPr>
      <w:r w:rsidRPr="002A4749">
        <w:rPr>
          <w:rFonts w:ascii="Arial" w:hAnsi="Arial" w:cs="Arial"/>
          <w:b/>
          <w:sz w:val="24"/>
          <w:szCs w:val="24"/>
        </w:rPr>
        <w:t>Il presidente dell’Osservatorio</w:t>
      </w:r>
      <w:r>
        <w:rPr>
          <w:rFonts w:ascii="Arial" w:hAnsi="Arial" w:cs="Arial"/>
          <w:sz w:val="24"/>
          <w:szCs w:val="24"/>
        </w:rPr>
        <w:t xml:space="preserve"> </w:t>
      </w:r>
      <w:r w:rsidR="00CF0408">
        <w:rPr>
          <w:rFonts w:ascii="Arial" w:hAnsi="Arial" w:cs="Arial"/>
          <w:sz w:val="24"/>
          <w:szCs w:val="24"/>
        </w:rPr>
        <w:t>prima di</w:t>
      </w:r>
      <w:r w:rsidR="002461C8">
        <w:rPr>
          <w:rFonts w:ascii="Arial" w:hAnsi="Arial" w:cs="Arial"/>
          <w:sz w:val="24"/>
          <w:szCs w:val="24"/>
        </w:rPr>
        <w:t xml:space="preserve"> proseguire con i lavori, </w:t>
      </w:r>
      <w:r w:rsidR="00CF0408">
        <w:rPr>
          <w:rFonts w:ascii="Arial" w:hAnsi="Arial" w:cs="Arial"/>
          <w:sz w:val="24"/>
          <w:szCs w:val="24"/>
        </w:rPr>
        <w:t>visti altri impegni improrogabili</w:t>
      </w:r>
      <w:r w:rsidR="00734697">
        <w:rPr>
          <w:rFonts w:ascii="Arial" w:hAnsi="Arial" w:cs="Arial"/>
          <w:sz w:val="24"/>
          <w:szCs w:val="24"/>
        </w:rPr>
        <w:t xml:space="preserve"> di un membro dell’Osservatorio</w:t>
      </w:r>
      <w:r w:rsidR="00CF0408">
        <w:rPr>
          <w:rFonts w:ascii="Arial" w:hAnsi="Arial" w:cs="Arial"/>
          <w:sz w:val="24"/>
          <w:szCs w:val="24"/>
        </w:rPr>
        <w:t xml:space="preserve"> </w:t>
      </w:r>
      <w:r w:rsidR="002461C8">
        <w:rPr>
          <w:rFonts w:ascii="Arial" w:hAnsi="Arial" w:cs="Arial"/>
          <w:sz w:val="24"/>
          <w:szCs w:val="24"/>
        </w:rPr>
        <w:t xml:space="preserve">che dovrà lasciare la seduta, </w:t>
      </w:r>
      <w:r w:rsidR="00CF0408">
        <w:rPr>
          <w:rFonts w:ascii="Arial" w:hAnsi="Arial" w:cs="Arial"/>
          <w:sz w:val="24"/>
          <w:szCs w:val="24"/>
        </w:rPr>
        <w:t xml:space="preserve">chiede di procedere con l’approvazione del piano annuale dell’osservatorio, </w:t>
      </w:r>
      <w:r w:rsidR="002461C8">
        <w:rPr>
          <w:rFonts w:ascii="Arial" w:hAnsi="Arial" w:cs="Arial"/>
          <w:sz w:val="24"/>
          <w:szCs w:val="24"/>
        </w:rPr>
        <w:t xml:space="preserve">riprendendo </w:t>
      </w:r>
      <w:r w:rsidR="00CF0408">
        <w:rPr>
          <w:rFonts w:ascii="Arial" w:hAnsi="Arial" w:cs="Arial"/>
          <w:sz w:val="24"/>
          <w:szCs w:val="24"/>
        </w:rPr>
        <w:t>succ</w:t>
      </w:r>
      <w:r w:rsidR="00091C49">
        <w:rPr>
          <w:rFonts w:ascii="Arial" w:hAnsi="Arial" w:cs="Arial"/>
          <w:sz w:val="24"/>
          <w:szCs w:val="24"/>
        </w:rPr>
        <w:t xml:space="preserve">essivamente </w:t>
      </w:r>
      <w:r w:rsidR="002461C8">
        <w:rPr>
          <w:rFonts w:ascii="Arial" w:hAnsi="Arial" w:cs="Arial"/>
          <w:sz w:val="24"/>
          <w:szCs w:val="24"/>
        </w:rPr>
        <w:t>interventi, osservazioni,</w:t>
      </w:r>
      <w:r w:rsidR="00091C49">
        <w:rPr>
          <w:rFonts w:ascii="Arial" w:hAnsi="Arial" w:cs="Arial"/>
          <w:sz w:val="24"/>
          <w:szCs w:val="24"/>
        </w:rPr>
        <w:t xml:space="preserve"> eventuali domande </w:t>
      </w:r>
      <w:r w:rsidR="00CF040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dibattito finale</w:t>
      </w:r>
      <w:r w:rsidR="00CE4056">
        <w:rPr>
          <w:rFonts w:ascii="Arial" w:hAnsi="Arial" w:cs="Arial"/>
          <w:sz w:val="24"/>
          <w:szCs w:val="24"/>
        </w:rPr>
        <w:t>.</w:t>
      </w:r>
    </w:p>
    <w:p w:rsidR="00543FEE" w:rsidRDefault="00CF0408" w:rsidP="004A4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componenti dell’Osservatorio hanno ricevuto la proposta di Piano annuale delle Attività, che avrebbe dovuto essere approvato entro </w:t>
      </w:r>
      <w:r w:rsidR="00A621CA">
        <w:rPr>
          <w:rFonts w:ascii="Arial" w:hAnsi="Arial" w:cs="Arial"/>
          <w:sz w:val="24"/>
          <w:szCs w:val="24"/>
        </w:rPr>
        <w:t>fine 2021, ma anche a causa</w:t>
      </w:r>
      <w:r w:rsidR="00543FEE">
        <w:rPr>
          <w:rFonts w:ascii="Arial" w:hAnsi="Arial" w:cs="Arial"/>
          <w:sz w:val="24"/>
          <w:szCs w:val="24"/>
        </w:rPr>
        <w:t xml:space="preserve"> delle numerose incombenze che l’Amministrazione ha dovuto affrontare a fine anno</w:t>
      </w:r>
      <w:r w:rsidR="00A621CA">
        <w:rPr>
          <w:rFonts w:ascii="Arial" w:hAnsi="Arial" w:cs="Arial"/>
          <w:sz w:val="24"/>
          <w:szCs w:val="24"/>
        </w:rPr>
        <w:t xml:space="preserve">, </w:t>
      </w:r>
      <w:r w:rsidR="00543FEE">
        <w:rPr>
          <w:rFonts w:ascii="Arial" w:hAnsi="Arial" w:cs="Arial"/>
          <w:sz w:val="24"/>
          <w:szCs w:val="24"/>
        </w:rPr>
        <w:t>n</w:t>
      </w:r>
      <w:r w:rsidR="00E23E92">
        <w:rPr>
          <w:rFonts w:ascii="Arial" w:hAnsi="Arial" w:cs="Arial"/>
          <w:sz w:val="24"/>
          <w:szCs w:val="24"/>
        </w:rPr>
        <w:t>on è stato possibile procedere in tal senso.</w:t>
      </w:r>
    </w:p>
    <w:p w:rsidR="00A621CA" w:rsidRDefault="00E23E92" w:rsidP="004A4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Ricorda che i</w:t>
      </w:r>
      <w:r w:rsidR="00A621CA">
        <w:rPr>
          <w:rFonts w:ascii="Arial" w:hAnsi="Arial" w:cs="Arial"/>
          <w:sz w:val="24"/>
          <w:szCs w:val="24"/>
        </w:rPr>
        <w:t>l tema trattato</w:t>
      </w:r>
      <w:r w:rsidR="00543FEE">
        <w:rPr>
          <w:rFonts w:ascii="Arial" w:hAnsi="Arial" w:cs="Arial"/>
          <w:sz w:val="24"/>
          <w:szCs w:val="24"/>
        </w:rPr>
        <w:t>,</w:t>
      </w:r>
      <w:r w:rsidR="00A621CA">
        <w:rPr>
          <w:rFonts w:ascii="Arial" w:hAnsi="Arial" w:cs="Arial"/>
          <w:sz w:val="24"/>
          <w:szCs w:val="24"/>
        </w:rPr>
        <w:t xml:space="preserve"> nel corso del 2021</w:t>
      </w:r>
      <w:r>
        <w:rPr>
          <w:rFonts w:ascii="Arial" w:hAnsi="Arial" w:cs="Arial"/>
          <w:sz w:val="24"/>
          <w:szCs w:val="24"/>
        </w:rPr>
        <w:t>,</w:t>
      </w:r>
      <w:r w:rsidR="00A621CA">
        <w:rPr>
          <w:rFonts w:ascii="Arial" w:hAnsi="Arial" w:cs="Arial"/>
          <w:sz w:val="24"/>
          <w:szCs w:val="24"/>
        </w:rPr>
        <w:t xml:space="preserve"> da parte dell’Osservato</w:t>
      </w:r>
      <w:r w:rsidR="00543FEE">
        <w:rPr>
          <w:rFonts w:ascii="Arial" w:hAnsi="Arial" w:cs="Arial"/>
          <w:sz w:val="24"/>
          <w:szCs w:val="24"/>
        </w:rPr>
        <w:t>rio riguardava principalmente le componenti</w:t>
      </w:r>
      <w:r w:rsidR="00A621CA">
        <w:rPr>
          <w:rFonts w:ascii="Arial" w:hAnsi="Arial" w:cs="Arial"/>
          <w:sz w:val="24"/>
          <w:szCs w:val="24"/>
        </w:rPr>
        <w:t xml:space="preserve"> Aria e Rumore (Visita alla CAS e </w:t>
      </w:r>
      <w:r w:rsidR="00543FEE">
        <w:rPr>
          <w:rFonts w:ascii="Arial" w:hAnsi="Arial" w:cs="Arial"/>
          <w:sz w:val="24"/>
          <w:szCs w:val="24"/>
        </w:rPr>
        <w:t>intervento ARPA</w:t>
      </w:r>
      <w:r>
        <w:rPr>
          <w:rFonts w:ascii="Arial" w:hAnsi="Arial" w:cs="Arial"/>
          <w:sz w:val="24"/>
          <w:szCs w:val="24"/>
        </w:rPr>
        <w:t>), i</w:t>
      </w:r>
      <w:r w:rsidR="00A621CA">
        <w:rPr>
          <w:rFonts w:ascii="Arial" w:hAnsi="Arial" w:cs="Arial"/>
          <w:sz w:val="24"/>
          <w:szCs w:val="24"/>
        </w:rPr>
        <w:t>llustra quanto previsto dal Piano dell</w:t>
      </w:r>
      <w:r>
        <w:rPr>
          <w:rFonts w:ascii="Arial" w:hAnsi="Arial" w:cs="Arial"/>
          <w:sz w:val="24"/>
          <w:szCs w:val="24"/>
        </w:rPr>
        <w:t xml:space="preserve">e Attività Annuali per il 2022 e </w:t>
      </w:r>
      <w:r w:rsidR="00A621CA">
        <w:rPr>
          <w:rFonts w:ascii="Arial" w:hAnsi="Arial" w:cs="Arial"/>
          <w:sz w:val="24"/>
          <w:szCs w:val="24"/>
        </w:rPr>
        <w:t xml:space="preserve">procede quindi alla votazione che vede il Piano </w:t>
      </w:r>
      <w:r>
        <w:rPr>
          <w:rFonts w:ascii="Arial" w:hAnsi="Arial" w:cs="Arial"/>
          <w:sz w:val="24"/>
          <w:szCs w:val="24"/>
        </w:rPr>
        <w:t>Annuale delle Attività approvato all’unanimità.</w:t>
      </w:r>
    </w:p>
    <w:p w:rsidR="00A621CA" w:rsidRDefault="00A621CA" w:rsidP="004A4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Successivamente</w:t>
      </w:r>
      <w:r w:rsidR="00B942DB">
        <w:rPr>
          <w:rFonts w:ascii="Arial" w:hAnsi="Arial" w:cs="Arial"/>
          <w:sz w:val="24"/>
          <w:szCs w:val="24"/>
        </w:rPr>
        <w:t xml:space="preserve"> il presidente cede la parola </w:t>
      </w:r>
      <w:r w:rsidR="00B942DB" w:rsidRPr="002A370A">
        <w:rPr>
          <w:rFonts w:ascii="Arial" w:hAnsi="Arial" w:cs="Arial"/>
          <w:sz w:val="24"/>
          <w:szCs w:val="24"/>
        </w:rPr>
        <w:t>al</w:t>
      </w:r>
      <w:r w:rsidR="002A370A">
        <w:rPr>
          <w:rFonts w:ascii="Arial" w:hAnsi="Arial" w:cs="Arial"/>
          <w:b/>
          <w:sz w:val="24"/>
          <w:szCs w:val="24"/>
        </w:rPr>
        <w:t xml:space="preserve"> Dr. Cremonese,</w:t>
      </w:r>
      <w:r w:rsidR="00B942DB" w:rsidRPr="00B942DB">
        <w:rPr>
          <w:rFonts w:ascii="Arial" w:hAnsi="Arial" w:cs="Arial"/>
          <w:b/>
          <w:sz w:val="24"/>
          <w:szCs w:val="24"/>
        </w:rPr>
        <w:t xml:space="preserve"> rappresentante di ARPA </w:t>
      </w:r>
      <w:proofErr w:type="spellStart"/>
      <w:r w:rsidR="00B942DB" w:rsidRPr="00B942DB">
        <w:rPr>
          <w:rFonts w:ascii="Arial" w:hAnsi="Arial" w:cs="Arial"/>
          <w:b/>
          <w:sz w:val="24"/>
          <w:szCs w:val="24"/>
        </w:rPr>
        <w:t>VdA</w:t>
      </w:r>
      <w:proofErr w:type="spellEnd"/>
      <w:r w:rsidR="00B942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 illustrare i punti di contatto e i parallelismi che esistono tra il PAESC del comune di Aosta e i Piani Regionali di mitigazione e adattamento.</w:t>
      </w:r>
    </w:p>
    <w:p w:rsidR="00A621CA" w:rsidRDefault="00B942DB" w:rsidP="004A4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Il </w:t>
      </w:r>
      <w:r w:rsidR="002A370A">
        <w:rPr>
          <w:rFonts w:ascii="Arial" w:hAnsi="Arial" w:cs="Arial"/>
          <w:b/>
          <w:sz w:val="24"/>
          <w:szCs w:val="24"/>
        </w:rPr>
        <w:t>Dr. Cremonese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45CD3" w:rsidRPr="00745CD3">
        <w:rPr>
          <w:rFonts w:ascii="Arial" w:hAnsi="Arial" w:cs="Arial"/>
          <w:sz w:val="24"/>
          <w:szCs w:val="24"/>
        </w:rPr>
        <w:t xml:space="preserve">dopo </w:t>
      </w:r>
      <w:r w:rsidR="00745CD3">
        <w:rPr>
          <w:rFonts w:ascii="Arial" w:hAnsi="Arial" w:cs="Arial"/>
          <w:sz w:val="24"/>
          <w:szCs w:val="24"/>
        </w:rPr>
        <w:t xml:space="preserve">una valutazione assolutamente positiva del lavoro svolto dai redattori del Piano, che lasciano uno strumento operativo valido che consente fin d’ora </w:t>
      </w:r>
      <w:r w:rsidR="00543FEE">
        <w:rPr>
          <w:rFonts w:ascii="Arial" w:hAnsi="Arial" w:cs="Arial"/>
          <w:sz w:val="24"/>
          <w:szCs w:val="24"/>
        </w:rPr>
        <w:t xml:space="preserve">all’AC </w:t>
      </w:r>
      <w:r w:rsidR="00745CD3">
        <w:rPr>
          <w:rFonts w:ascii="Arial" w:hAnsi="Arial" w:cs="Arial"/>
          <w:sz w:val="24"/>
          <w:szCs w:val="24"/>
        </w:rPr>
        <w:t xml:space="preserve">di prendere decisioni importanti, </w:t>
      </w:r>
      <w:r w:rsidR="00543FEE">
        <w:rPr>
          <w:rFonts w:ascii="Arial" w:hAnsi="Arial" w:cs="Arial"/>
          <w:sz w:val="24"/>
          <w:szCs w:val="24"/>
        </w:rPr>
        <w:t xml:space="preserve">ricorda che la sfida </w:t>
      </w:r>
      <w:r w:rsidR="00745CD3">
        <w:rPr>
          <w:rFonts w:ascii="Arial" w:hAnsi="Arial" w:cs="Arial"/>
          <w:sz w:val="24"/>
          <w:szCs w:val="24"/>
        </w:rPr>
        <w:t>è</w:t>
      </w:r>
      <w:r w:rsidR="00543FEE">
        <w:rPr>
          <w:rFonts w:ascii="Arial" w:hAnsi="Arial" w:cs="Arial"/>
          <w:sz w:val="24"/>
          <w:szCs w:val="24"/>
        </w:rPr>
        <w:t xml:space="preserve"> la sua attuazione</w:t>
      </w:r>
      <w:r w:rsidR="002C0A59">
        <w:rPr>
          <w:rFonts w:ascii="Arial" w:hAnsi="Arial" w:cs="Arial"/>
          <w:sz w:val="24"/>
          <w:szCs w:val="24"/>
        </w:rPr>
        <w:t>, previa la definizione delle modalità operative</w:t>
      </w:r>
      <w:r w:rsidR="00DF26CE">
        <w:rPr>
          <w:rFonts w:ascii="Arial" w:hAnsi="Arial" w:cs="Arial"/>
          <w:sz w:val="24"/>
          <w:szCs w:val="24"/>
        </w:rPr>
        <w:t xml:space="preserve">. </w:t>
      </w:r>
      <w:r w:rsidR="00745CD3">
        <w:rPr>
          <w:rFonts w:ascii="Arial" w:hAnsi="Arial" w:cs="Arial"/>
          <w:sz w:val="24"/>
          <w:szCs w:val="24"/>
        </w:rPr>
        <w:t>R</w:t>
      </w:r>
      <w:r w:rsidR="005E25B4">
        <w:rPr>
          <w:rFonts w:ascii="Arial" w:hAnsi="Arial" w:cs="Arial"/>
          <w:sz w:val="24"/>
          <w:szCs w:val="24"/>
        </w:rPr>
        <w:t>eputa fondamentale la fase</w:t>
      </w:r>
      <w:r w:rsidR="00745CD3" w:rsidRPr="00745CD3">
        <w:rPr>
          <w:rFonts w:ascii="Arial" w:hAnsi="Arial" w:cs="Arial"/>
          <w:sz w:val="24"/>
          <w:szCs w:val="24"/>
        </w:rPr>
        <w:t xml:space="preserve"> di coordinamento e</w:t>
      </w:r>
      <w:r w:rsidR="00745CD3">
        <w:rPr>
          <w:rFonts w:ascii="Arial" w:hAnsi="Arial" w:cs="Arial"/>
          <w:b/>
          <w:sz w:val="24"/>
          <w:szCs w:val="24"/>
        </w:rPr>
        <w:t xml:space="preserve"> </w:t>
      </w:r>
      <w:r w:rsidR="002C0A59">
        <w:rPr>
          <w:rFonts w:ascii="Arial" w:hAnsi="Arial" w:cs="Arial"/>
          <w:sz w:val="24"/>
          <w:szCs w:val="24"/>
        </w:rPr>
        <w:t>di sinergia</w:t>
      </w:r>
      <w:r w:rsidR="00543FEE">
        <w:rPr>
          <w:rFonts w:ascii="Arial" w:hAnsi="Arial" w:cs="Arial"/>
          <w:sz w:val="24"/>
          <w:szCs w:val="24"/>
        </w:rPr>
        <w:t xml:space="preserve"> tra</w:t>
      </w:r>
      <w:r w:rsidR="00745CD3" w:rsidRPr="00745CD3">
        <w:rPr>
          <w:rFonts w:ascii="Arial" w:hAnsi="Arial" w:cs="Arial"/>
          <w:sz w:val="24"/>
          <w:szCs w:val="24"/>
        </w:rPr>
        <w:t xml:space="preserve"> piani comunali e</w:t>
      </w:r>
      <w:r w:rsidR="00DF26CE">
        <w:rPr>
          <w:rFonts w:ascii="Arial" w:hAnsi="Arial" w:cs="Arial"/>
          <w:sz w:val="24"/>
          <w:szCs w:val="24"/>
        </w:rPr>
        <w:t xml:space="preserve"> regionali, e rammenta che </w:t>
      </w:r>
      <w:r>
        <w:rPr>
          <w:rFonts w:ascii="Arial" w:hAnsi="Arial" w:cs="Arial"/>
          <w:sz w:val="24"/>
          <w:szCs w:val="24"/>
        </w:rPr>
        <w:t>il coordinamento</w:t>
      </w:r>
      <w:r w:rsidR="005E25B4">
        <w:rPr>
          <w:rFonts w:ascii="Arial" w:hAnsi="Arial" w:cs="Arial"/>
          <w:sz w:val="24"/>
          <w:szCs w:val="24"/>
        </w:rPr>
        <w:t xml:space="preserve"> verticale degli interventi </w:t>
      </w:r>
      <w:r>
        <w:rPr>
          <w:rFonts w:ascii="Arial" w:hAnsi="Arial" w:cs="Arial"/>
          <w:sz w:val="24"/>
          <w:szCs w:val="24"/>
        </w:rPr>
        <w:t>sarà</w:t>
      </w:r>
      <w:r w:rsidR="00543FEE">
        <w:rPr>
          <w:rFonts w:ascii="Arial" w:hAnsi="Arial" w:cs="Arial"/>
          <w:sz w:val="24"/>
          <w:szCs w:val="24"/>
        </w:rPr>
        <w:t xml:space="preserve"> in carico alla </w:t>
      </w:r>
      <w:r w:rsidR="00745CD3">
        <w:rPr>
          <w:rFonts w:ascii="Arial" w:hAnsi="Arial" w:cs="Arial"/>
          <w:sz w:val="24"/>
          <w:szCs w:val="24"/>
        </w:rPr>
        <w:t>Regione.</w:t>
      </w:r>
    </w:p>
    <w:p w:rsidR="00543FEE" w:rsidRDefault="005E25B4" w:rsidP="004A4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termini operativi, </w:t>
      </w:r>
      <w:r w:rsidR="00E174F0">
        <w:rPr>
          <w:rFonts w:ascii="Arial" w:hAnsi="Arial" w:cs="Arial"/>
          <w:sz w:val="24"/>
          <w:szCs w:val="24"/>
        </w:rPr>
        <w:t xml:space="preserve">per quanto </w:t>
      </w:r>
      <w:r w:rsidR="00B942DB">
        <w:rPr>
          <w:rFonts w:ascii="Arial" w:hAnsi="Arial" w:cs="Arial"/>
          <w:sz w:val="24"/>
          <w:szCs w:val="24"/>
        </w:rPr>
        <w:t xml:space="preserve">noto ad </w:t>
      </w:r>
      <w:r w:rsidR="00E174F0">
        <w:rPr>
          <w:rFonts w:ascii="Arial" w:hAnsi="Arial" w:cs="Arial"/>
          <w:sz w:val="24"/>
          <w:szCs w:val="24"/>
        </w:rPr>
        <w:t>ARPA</w:t>
      </w:r>
      <w:r>
        <w:rPr>
          <w:rFonts w:ascii="Arial" w:hAnsi="Arial" w:cs="Arial"/>
          <w:sz w:val="24"/>
          <w:szCs w:val="24"/>
        </w:rPr>
        <w:t xml:space="preserve">, coinvolta nelle varie fasi della predisposizione dei Piani regionali, </w:t>
      </w:r>
      <w:r w:rsidR="00B942DB">
        <w:rPr>
          <w:rFonts w:ascii="Arial" w:hAnsi="Arial" w:cs="Arial"/>
          <w:sz w:val="24"/>
          <w:szCs w:val="24"/>
        </w:rPr>
        <w:t xml:space="preserve">la </w:t>
      </w:r>
      <w:r w:rsidR="00156FAA">
        <w:rPr>
          <w:rFonts w:ascii="Arial" w:hAnsi="Arial" w:cs="Arial"/>
          <w:sz w:val="24"/>
          <w:szCs w:val="24"/>
        </w:rPr>
        <w:t xml:space="preserve">redazione </w:t>
      </w:r>
      <w:r w:rsidR="00B942DB">
        <w:rPr>
          <w:rFonts w:ascii="Arial" w:hAnsi="Arial" w:cs="Arial"/>
          <w:sz w:val="24"/>
          <w:szCs w:val="24"/>
        </w:rPr>
        <w:t>dei Piani regionali sta procedend</w:t>
      </w:r>
      <w:r>
        <w:rPr>
          <w:rFonts w:ascii="Arial" w:hAnsi="Arial" w:cs="Arial"/>
          <w:sz w:val="24"/>
          <w:szCs w:val="24"/>
        </w:rPr>
        <w:t>o</w:t>
      </w:r>
      <w:r w:rsidR="00E174F0">
        <w:rPr>
          <w:rFonts w:ascii="Arial" w:hAnsi="Arial" w:cs="Arial"/>
          <w:sz w:val="24"/>
          <w:szCs w:val="24"/>
        </w:rPr>
        <w:t xml:space="preserve"> </w:t>
      </w:r>
      <w:r w:rsidR="00543FEE">
        <w:rPr>
          <w:rFonts w:ascii="Arial" w:hAnsi="Arial" w:cs="Arial"/>
          <w:sz w:val="24"/>
          <w:szCs w:val="24"/>
        </w:rPr>
        <w:t>come segue:</w:t>
      </w:r>
    </w:p>
    <w:p w:rsidR="00A621CA" w:rsidRDefault="005E25B4" w:rsidP="00E174F0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B942DB">
        <w:rPr>
          <w:rFonts w:ascii="Arial" w:hAnsi="Arial" w:cs="Arial"/>
          <w:b/>
          <w:sz w:val="24"/>
          <w:szCs w:val="24"/>
        </w:rPr>
        <w:t>Mitigazione</w:t>
      </w:r>
      <w:r w:rsidRPr="00E174F0">
        <w:rPr>
          <w:rFonts w:ascii="Arial" w:hAnsi="Arial" w:cs="Arial"/>
          <w:sz w:val="24"/>
          <w:szCs w:val="24"/>
        </w:rPr>
        <w:t xml:space="preserve">: pur essendo </w:t>
      </w:r>
      <w:r w:rsidR="00B942DB">
        <w:rPr>
          <w:rFonts w:ascii="Arial" w:hAnsi="Arial" w:cs="Arial"/>
          <w:sz w:val="24"/>
          <w:szCs w:val="24"/>
        </w:rPr>
        <w:t xml:space="preserve">già </w:t>
      </w:r>
      <w:r w:rsidRPr="00E174F0">
        <w:rPr>
          <w:rFonts w:ascii="Arial" w:hAnsi="Arial" w:cs="Arial"/>
          <w:sz w:val="24"/>
          <w:szCs w:val="24"/>
        </w:rPr>
        <w:t xml:space="preserve">stato redatto il documento </w:t>
      </w:r>
      <w:r w:rsidR="00D86943">
        <w:rPr>
          <w:rFonts w:ascii="Arial" w:hAnsi="Arial" w:cs="Arial"/>
          <w:sz w:val="24"/>
          <w:szCs w:val="24"/>
        </w:rPr>
        <w:t xml:space="preserve">regionale </w:t>
      </w:r>
      <w:r w:rsidRPr="00E174F0">
        <w:rPr>
          <w:rFonts w:ascii="Arial" w:hAnsi="Arial" w:cs="Arial"/>
          <w:sz w:val="24"/>
          <w:szCs w:val="24"/>
        </w:rPr>
        <w:t xml:space="preserve">sulla decarbonizzazione </w:t>
      </w:r>
      <w:r w:rsidR="00D86943">
        <w:rPr>
          <w:rFonts w:ascii="Arial" w:hAnsi="Arial" w:cs="Arial"/>
          <w:sz w:val="24"/>
          <w:szCs w:val="24"/>
        </w:rPr>
        <w:t xml:space="preserve">(Roadmap per una Valle d’Aosta </w:t>
      </w:r>
      <w:proofErr w:type="spellStart"/>
      <w:r w:rsidR="00D86943">
        <w:rPr>
          <w:rFonts w:ascii="Arial" w:hAnsi="Arial" w:cs="Arial"/>
          <w:sz w:val="24"/>
          <w:szCs w:val="24"/>
        </w:rPr>
        <w:t>Fossil</w:t>
      </w:r>
      <w:proofErr w:type="spellEnd"/>
      <w:r w:rsidR="00D869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943">
        <w:rPr>
          <w:rFonts w:ascii="Arial" w:hAnsi="Arial" w:cs="Arial"/>
          <w:sz w:val="24"/>
          <w:szCs w:val="24"/>
        </w:rPr>
        <w:t>Fuel</w:t>
      </w:r>
      <w:proofErr w:type="spellEnd"/>
      <w:r w:rsidR="00D86943">
        <w:rPr>
          <w:rFonts w:ascii="Arial" w:hAnsi="Arial" w:cs="Arial"/>
          <w:sz w:val="24"/>
          <w:szCs w:val="24"/>
        </w:rPr>
        <w:t xml:space="preserve"> Free al 2040 – Linee Guida Per la Decarbonizzazione) </w:t>
      </w:r>
      <w:r w:rsidR="00DF26CE">
        <w:rPr>
          <w:rFonts w:ascii="Arial" w:hAnsi="Arial" w:cs="Arial"/>
          <w:sz w:val="24"/>
          <w:szCs w:val="24"/>
        </w:rPr>
        <w:t xml:space="preserve">tale documento, </w:t>
      </w:r>
      <w:r w:rsidRPr="00E174F0">
        <w:rPr>
          <w:rFonts w:ascii="Arial" w:hAnsi="Arial" w:cs="Arial"/>
          <w:sz w:val="24"/>
          <w:szCs w:val="24"/>
        </w:rPr>
        <w:t>dal punto di vista degli atti formali della Re</w:t>
      </w:r>
      <w:r w:rsidR="00B942DB">
        <w:rPr>
          <w:rFonts w:ascii="Arial" w:hAnsi="Arial" w:cs="Arial"/>
          <w:sz w:val="24"/>
          <w:szCs w:val="24"/>
        </w:rPr>
        <w:t xml:space="preserve">gione, </w:t>
      </w:r>
      <w:r w:rsidR="00DF26CE">
        <w:rPr>
          <w:rFonts w:ascii="Arial" w:hAnsi="Arial" w:cs="Arial"/>
          <w:sz w:val="24"/>
          <w:szCs w:val="24"/>
        </w:rPr>
        <w:t xml:space="preserve">avrà </w:t>
      </w:r>
      <w:r w:rsidR="00B942DB">
        <w:rPr>
          <w:rFonts w:ascii="Arial" w:hAnsi="Arial" w:cs="Arial"/>
          <w:sz w:val="24"/>
          <w:szCs w:val="24"/>
        </w:rPr>
        <w:t xml:space="preserve">un </w:t>
      </w:r>
      <w:r w:rsidR="00DF26CE">
        <w:rPr>
          <w:rFonts w:ascii="Arial" w:hAnsi="Arial" w:cs="Arial"/>
          <w:sz w:val="24"/>
          <w:szCs w:val="24"/>
        </w:rPr>
        <w:t xml:space="preserve">momento </w:t>
      </w:r>
      <w:r w:rsidR="00156FAA">
        <w:rPr>
          <w:rFonts w:ascii="Arial" w:hAnsi="Arial" w:cs="Arial"/>
          <w:sz w:val="24"/>
          <w:szCs w:val="24"/>
        </w:rPr>
        <w:t>determinante ne</w:t>
      </w:r>
      <w:r w:rsidR="00DF26CE">
        <w:rPr>
          <w:rFonts w:ascii="Arial" w:hAnsi="Arial" w:cs="Arial"/>
          <w:sz w:val="24"/>
          <w:szCs w:val="24"/>
        </w:rPr>
        <w:t>ll’</w:t>
      </w:r>
      <w:r w:rsidR="00B942DB">
        <w:rPr>
          <w:rFonts w:ascii="Arial" w:hAnsi="Arial" w:cs="Arial"/>
          <w:sz w:val="24"/>
          <w:szCs w:val="24"/>
        </w:rPr>
        <w:t>approvazione</w:t>
      </w:r>
      <w:r w:rsidR="00DF26CE">
        <w:rPr>
          <w:rFonts w:ascii="Arial" w:hAnsi="Arial" w:cs="Arial"/>
          <w:sz w:val="24"/>
          <w:szCs w:val="24"/>
        </w:rPr>
        <w:t xml:space="preserve"> del Piano Energetico R</w:t>
      </w:r>
      <w:r w:rsidRPr="00E174F0">
        <w:rPr>
          <w:rFonts w:ascii="Arial" w:hAnsi="Arial" w:cs="Arial"/>
          <w:sz w:val="24"/>
          <w:szCs w:val="24"/>
        </w:rPr>
        <w:t>egionale, che è in corso di redazione e sarà il cardine operativo sul quale si declineranno le</w:t>
      </w:r>
      <w:r w:rsidR="00DF26CE">
        <w:rPr>
          <w:rFonts w:ascii="Arial" w:hAnsi="Arial" w:cs="Arial"/>
          <w:sz w:val="24"/>
          <w:szCs w:val="24"/>
        </w:rPr>
        <w:t xml:space="preserve"> azioni</w:t>
      </w:r>
      <w:r w:rsidR="001100B9" w:rsidRPr="00E174F0">
        <w:rPr>
          <w:rFonts w:ascii="Arial" w:hAnsi="Arial" w:cs="Arial"/>
          <w:sz w:val="24"/>
          <w:szCs w:val="24"/>
        </w:rPr>
        <w:t xml:space="preserve"> di decarbonizzazione a livello regionale. </w:t>
      </w:r>
    </w:p>
    <w:p w:rsidR="00B942DB" w:rsidRDefault="00DF26CE" w:rsidP="00E174F0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Adattamento: </w:t>
      </w:r>
      <w:r w:rsidR="00C4744A">
        <w:rPr>
          <w:rFonts w:ascii="Arial" w:hAnsi="Arial" w:cs="Arial"/>
          <w:sz w:val="24"/>
          <w:szCs w:val="24"/>
        </w:rPr>
        <w:t>si sta iniziando a lavorare a</w:t>
      </w:r>
      <w:r w:rsidR="00156FAA">
        <w:rPr>
          <w:rFonts w:ascii="Arial" w:hAnsi="Arial" w:cs="Arial"/>
          <w:sz w:val="24"/>
          <w:szCs w:val="24"/>
        </w:rPr>
        <w:t>l Piano Regionale di A</w:t>
      </w:r>
      <w:r w:rsidRPr="00E174F0">
        <w:rPr>
          <w:rFonts w:ascii="Arial" w:hAnsi="Arial" w:cs="Arial"/>
          <w:sz w:val="24"/>
          <w:szCs w:val="24"/>
        </w:rPr>
        <w:t xml:space="preserve">dattamento, </w:t>
      </w:r>
      <w:r>
        <w:rPr>
          <w:rFonts w:ascii="Arial" w:hAnsi="Arial" w:cs="Arial"/>
          <w:sz w:val="24"/>
          <w:szCs w:val="24"/>
        </w:rPr>
        <w:t xml:space="preserve">la </w:t>
      </w:r>
      <w:r w:rsidRPr="00E174F0">
        <w:rPr>
          <w:rFonts w:ascii="Arial" w:hAnsi="Arial" w:cs="Arial"/>
          <w:sz w:val="24"/>
          <w:szCs w:val="24"/>
        </w:rPr>
        <w:t>strategia</w:t>
      </w:r>
      <w:r>
        <w:rPr>
          <w:rFonts w:ascii="Arial" w:hAnsi="Arial" w:cs="Arial"/>
          <w:sz w:val="24"/>
          <w:szCs w:val="24"/>
        </w:rPr>
        <w:t xml:space="preserve"> è stata approvata a fine 2021. </w:t>
      </w:r>
      <w:r w:rsidR="00156FAA">
        <w:rPr>
          <w:rFonts w:ascii="Arial" w:hAnsi="Arial" w:cs="Arial"/>
          <w:sz w:val="24"/>
          <w:szCs w:val="24"/>
        </w:rPr>
        <w:t>T</w:t>
      </w:r>
      <w:r w:rsidR="00C4744A">
        <w:rPr>
          <w:rFonts w:ascii="Arial" w:hAnsi="Arial" w:cs="Arial"/>
          <w:sz w:val="24"/>
          <w:szCs w:val="24"/>
        </w:rPr>
        <w:t xml:space="preserve">ale Piano </w:t>
      </w:r>
      <w:r>
        <w:rPr>
          <w:rFonts w:ascii="Arial" w:hAnsi="Arial" w:cs="Arial"/>
          <w:sz w:val="24"/>
          <w:szCs w:val="24"/>
        </w:rPr>
        <w:t>è</w:t>
      </w:r>
      <w:r w:rsidR="0012043C">
        <w:rPr>
          <w:rFonts w:ascii="Arial" w:hAnsi="Arial" w:cs="Arial"/>
          <w:sz w:val="24"/>
          <w:szCs w:val="24"/>
        </w:rPr>
        <w:t xml:space="preserve"> attualmente in corso</w:t>
      </w:r>
      <w:r w:rsidR="00B422BD">
        <w:rPr>
          <w:rFonts w:ascii="Arial" w:hAnsi="Arial" w:cs="Arial"/>
          <w:sz w:val="24"/>
          <w:szCs w:val="24"/>
        </w:rPr>
        <w:t xml:space="preserve"> di redazione</w:t>
      </w:r>
      <w:r w:rsidR="0012043C">
        <w:rPr>
          <w:rFonts w:ascii="Arial" w:hAnsi="Arial" w:cs="Arial"/>
          <w:sz w:val="24"/>
          <w:szCs w:val="24"/>
        </w:rPr>
        <w:t xml:space="preserve">, </w:t>
      </w:r>
      <w:r w:rsidR="00156FAA">
        <w:rPr>
          <w:rFonts w:ascii="Arial" w:hAnsi="Arial" w:cs="Arial"/>
          <w:sz w:val="24"/>
          <w:szCs w:val="24"/>
        </w:rPr>
        <w:t xml:space="preserve">questa fase è </w:t>
      </w:r>
      <w:r>
        <w:rPr>
          <w:rFonts w:ascii="Arial" w:hAnsi="Arial" w:cs="Arial"/>
          <w:sz w:val="24"/>
          <w:szCs w:val="24"/>
        </w:rPr>
        <w:t>un momento cruciale</w:t>
      </w:r>
      <w:r w:rsidR="00156FA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poiché </w:t>
      </w:r>
      <w:r w:rsidR="00C4744A">
        <w:rPr>
          <w:rFonts w:ascii="Arial" w:hAnsi="Arial" w:cs="Arial"/>
          <w:sz w:val="24"/>
          <w:szCs w:val="24"/>
        </w:rPr>
        <w:t xml:space="preserve">all’interno dello stesso andrà definita la priorità delle azioni, </w:t>
      </w:r>
      <w:r w:rsidR="00D86943">
        <w:rPr>
          <w:rFonts w:ascii="Arial" w:hAnsi="Arial" w:cs="Arial"/>
          <w:sz w:val="24"/>
          <w:szCs w:val="24"/>
        </w:rPr>
        <w:t>si dovranno reperire fondi,</w:t>
      </w:r>
      <w:r w:rsidR="0012043C">
        <w:rPr>
          <w:rFonts w:ascii="Arial" w:hAnsi="Arial" w:cs="Arial"/>
          <w:sz w:val="24"/>
          <w:szCs w:val="24"/>
        </w:rPr>
        <w:t xml:space="preserve"> allocare risorse, </w:t>
      </w:r>
      <w:r w:rsidR="00D86943">
        <w:rPr>
          <w:rFonts w:ascii="Arial" w:hAnsi="Arial" w:cs="Arial"/>
          <w:sz w:val="24"/>
          <w:szCs w:val="24"/>
        </w:rPr>
        <w:t>definire progetti. M</w:t>
      </w:r>
      <w:r w:rsidR="00B422BD">
        <w:rPr>
          <w:rFonts w:ascii="Arial" w:hAnsi="Arial" w:cs="Arial"/>
          <w:sz w:val="24"/>
          <w:szCs w:val="24"/>
        </w:rPr>
        <w:t>olte delle azioni che sono inserite nel piano di adattamento del P</w:t>
      </w:r>
      <w:r w:rsidR="00D86943">
        <w:rPr>
          <w:rFonts w:ascii="Arial" w:hAnsi="Arial" w:cs="Arial"/>
          <w:sz w:val="24"/>
          <w:szCs w:val="24"/>
        </w:rPr>
        <w:t>A</w:t>
      </w:r>
      <w:r w:rsidR="00B422BD">
        <w:rPr>
          <w:rFonts w:ascii="Arial" w:hAnsi="Arial" w:cs="Arial"/>
          <w:sz w:val="24"/>
          <w:szCs w:val="24"/>
        </w:rPr>
        <w:t>ESC del Comune di Aosta sono in linea con quelle che saranno le azioni del Piano R</w:t>
      </w:r>
      <w:r w:rsidR="00D86943">
        <w:rPr>
          <w:rFonts w:ascii="Arial" w:hAnsi="Arial" w:cs="Arial"/>
          <w:sz w:val="24"/>
          <w:szCs w:val="24"/>
        </w:rPr>
        <w:t>egional</w:t>
      </w:r>
      <w:r w:rsidR="00156FAA">
        <w:rPr>
          <w:rFonts w:ascii="Arial" w:hAnsi="Arial" w:cs="Arial"/>
          <w:sz w:val="24"/>
          <w:szCs w:val="24"/>
        </w:rPr>
        <w:t>e. U</w:t>
      </w:r>
      <w:r w:rsidR="00D86943">
        <w:rPr>
          <w:rFonts w:ascii="Arial" w:hAnsi="Arial" w:cs="Arial"/>
          <w:sz w:val="24"/>
          <w:szCs w:val="24"/>
        </w:rPr>
        <w:t xml:space="preserve">n aspetto importante per la gestione dei Piani sarà la costituzione, </w:t>
      </w:r>
      <w:r w:rsidR="00B422BD">
        <w:rPr>
          <w:rFonts w:ascii="Arial" w:hAnsi="Arial" w:cs="Arial"/>
          <w:sz w:val="24"/>
          <w:szCs w:val="24"/>
        </w:rPr>
        <w:t>con Delibera di Giunta Regionale</w:t>
      </w:r>
      <w:r w:rsidR="00D86943">
        <w:rPr>
          <w:rFonts w:ascii="Arial" w:hAnsi="Arial" w:cs="Arial"/>
          <w:sz w:val="24"/>
          <w:szCs w:val="24"/>
        </w:rPr>
        <w:t>, di</w:t>
      </w:r>
      <w:r w:rsidR="00156FAA">
        <w:rPr>
          <w:rFonts w:ascii="Arial" w:hAnsi="Arial" w:cs="Arial"/>
          <w:sz w:val="24"/>
          <w:szCs w:val="24"/>
        </w:rPr>
        <w:t xml:space="preserve"> un Comitato di C</w:t>
      </w:r>
      <w:r w:rsidR="00B422BD">
        <w:rPr>
          <w:rFonts w:ascii="Arial" w:hAnsi="Arial" w:cs="Arial"/>
          <w:sz w:val="24"/>
          <w:szCs w:val="24"/>
        </w:rPr>
        <w:t>oordinamento</w:t>
      </w:r>
      <w:r w:rsidR="00156FAA">
        <w:rPr>
          <w:rFonts w:ascii="Arial" w:hAnsi="Arial" w:cs="Arial"/>
          <w:sz w:val="24"/>
          <w:szCs w:val="24"/>
        </w:rPr>
        <w:t xml:space="preserve"> che avrà </w:t>
      </w:r>
      <w:r w:rsidR="00B422BD">
        <w:rPr>
          <w:rFonts w:ascii="Arial" w:hAnsi="Arial" w:cs="Arial"/>
          <w:sz w:val="24"/>
          <w:szCs w:val="24"/>
        </w:rPr>
        <w:t xml:space="preserve">a capo l’Assessorato </w:t>
      </w:r>
      <w:r w:rsidR="00B422BD">
        <w:rPr>
          <w:rFonts w:ascii="Arial" w:hAnsi="Arial" w:cs="Arial"/>
          <w:sz w:val="24"/>
          <w:szCs w:val="24"/>
        </w:rPr>
        <w:lastRenderedPageBreak/>
        <w:t>all’Ambiente,</w:t>
      </w:r>
      <w:r w:rsidR="00156FAA">
        <w:rPr>
          <w:rFonts w:ascii="Arial" w:hAnsi="Arial" w:cs="Arial"/>
          <w:sz w:val="24"/>
          <w:szCs w:val="24"/>
        </w:rPr>
        <w:t xml:space="preserve"> vedrà</w:t>
      </w:r>
      <w:r w:rsidR="00B422BD">
        <w:rPr>
          <w:rFonts w:ascii="Arial" w:hAnsi="Arial" w:cs="Arial"/>
          <w:sz w:val="24"/>
          <w:szCs w:val="24"/>
        </w:rPr>
        <w:t xml:space="preserve"> la partecipazione di ARPA, Montagna Sicura e CELVA</w:t>
      </w:r>
      <w:r w:rsidR="00D86943">
        <w:rPr>
          <w:rFonts w:ascii="Arial" w:hAnsi="Arial" w:cs="Arial"/>
          <w:sz w:val="24"/>
          <w:szCs w:val="24"/>
        </w:rPr>
        <w:t xml:space="preserve">. </w:t>
      </w:r>
      <w:r w:rsidR="00156FAA">
        <w:rPr>
          <w:rFonts w:ascii="Arial" w:hAnsi="Arial" w:cs="Arial"/>
          <w:sz w:val="24"/>
          <w:szCs w:val="24"/>
        </w:rPr>
        <w:t xml:space="preserve">Qualora </w:t>
      </w:r>
      <w:r w:rsidR="00D86943">
        <w:rPr>
          <w:rFonts w:ascii="Arial" w:hAnsi="Arial" w:cs="Arial"/>
          <w:sz w:val="24"/>
          <w:szCs w:val="24"/>
        </w:rPr>
        <w:t xml:space="preserve">il rappresentante di CELVA non dovesse </w:t>
      </w:r>
      <w:r w:rsidR="00156FAA">
        <w:rPr>
          <w:rFonts w:ascii="Arial" w:hAnsi="Arial" w:cs="Arial"/>
          <w:sz w:val="24"/>
          <w:szCs w:val="24"/>
        </w:rPr>
        <w:t xml:space="preserve">far parte dell’AC </w:t>
      </w:r>
      <w:r w:rsidR="00D86943">
        <w:rPr>
          <w:rFonts w:ascii="Arial" w:hAnsi="Arial" w:cs="Arial"/>
          <w:sz w:val="24"/>
          <w:szCs w:val="24"/>
        </w:rPr>
        <w:t>di Aosta, sarà</w:t>
      </w:r>
      <w:r w:rsidR="00B422BD">
        <w:rPr>
          <w:rFonts w:ascii="Arial" w:hAnsi="Arial" w:cs="Arial"/>
          <w:sz w:val="24"/>
          <w:szCs w:val="24"/>
        </w:rPr>
        <w:t xml:space="preserve"> comunque importante che </w:t>
      </w:r>
      <w:r w:rsidR="00156FAA">
        <w:rPr>
          <w:rFonts w:ascii="Arial" w:hAnsi="Arial" w:cs="Arial"/>
          <w:sz w:val="24"/>
          <w:szCs w:val="24"/>
        </w:rPr>
        <w:t>la città</w:t>
      </w:r>
      <w:r w:rsidR="00B422BD">
        <w:rPr>
          <w:rFonts w:ascii="Arial" w:hAnsi="Arial" w:cs="Arial"/>
          <w:sz w:val="24"/>
          <w:szCs w:val="24"/>
        </w:rPr>
        <w:t>, già dotata di PAESC, venga interpellata in merito. In tale Comitato verranno definite le a</w:t>
      </w:r>
      <w:r w:rsidR="00D86943">
        <w:rPr>
          <w:rFonts w:ascii="Arial" w:hAnsi="Arial" w:cs="Arial"/>
          <w:sz w:val="24"/>
          <w:szCs w:val="24"/>
        </w:rPr>
        <w:t>zioni e la priorità di attuazione delle Azioni di mitigazione e adattamento</w:t>
      </w:r>
      <w:r w:rsidR="00156FAA">
        <w:rPr>
          <w:rFonts w:ascii="Arial" w:hAnsi="Arial" w:cs="Arial"/>
          <w:sz w:val="24"/>
          <w:szCs w:val="24"/>
        </w:rPr>
        <w:t xml:space="preserve"> a livello regionale</w:t>
      </w:r>
      <w:r w:rsidR="00D86943">
        <w:rPr>
          <w:rFonts w:ascii="Arial" w:hAnsi="Arial" w:cs="Arial"/>
          <w:sz w:val="24"/>
          <w:szCs w:val="24"/>
        </w:rPr>
        <w:t>.</w:t>
      </w:r>
    </w:p>
    <w:p w:rsidR="00B422BD" w:rsidRDefault="00D86943" w:rsidP="00B422BD">
      <w:pPr>
        <w:pStyle w:val="Paragrafoelenc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p</w:t>
      </w:r>
      <w:r w:rsidR="00B422BD" w:rsidRPr="00B422BD">
        <w:rPr>
          <w:rFonts w:ascii="Arial" w:hAnsi="Arial" w:cs="Arial"/>
          <w:sz w:val="24"/>
          <w:szCs w:val="24"/>
        </w:rPr>
        <w:t>roblematica importante</w:t>
      </w:r>
      <w:r>
        <w:rPr>
          <w:rFonts w:ascii="Arial" w:hAnsi="Arial" w:cs="Arial"/>
          <w:sz w:val="24"/>
          <w:szCs w:val="24"/>
        </w:rPr>
        <w:t xml:space="preserve"> che dovrà essere</w:t>
      </w:r>
      <w:r w:rsidR="00B422BD" w:rsidRPr="00B422BD">
        <w:rPr>
          <w:rFonts w:ascii="Arial" w:hAnsi="Arial" w:cs="Arial"/>
          <w:sz w:val="24"/>
          <w:szCs w:val="24"/>
        </w:rPr>
        <w:t xml:space="preserve"> affrontata in tale sede</w:t>
      </w:r>
      <w:r w:rsidR="00B422BD">
        <w:rPr>
          <w:rFonts w:ascii="Arial" w:hAnsi="Arial" w:cs="Arial"/>
          <w:sz w:val="24"/>
          <w:szCs w:val="24"/>
        </w:rPr>
        <w:t>, sarà il rispetto della doppia anima del nostro territorio:</w:t>
      </w:r>
      <w:r w:rsidR="00E23E92">
        <w:rPr>
          <w:rFonts w:ascii="Arial" w:hAnsi="Arial" w:cs="Arial"/>
          <w:sz w:val="24"/>
          <w:szCs w:val="24"/>
        </w:rPr>
        <w:t xml:space="preserve"> alta montagna e fondo valle. </w:t>
      </w:r>
      <w:r w:rsidR="00B422BD">
        <w:rPr>
          <w:rFonts w:ascii="Arial" w:hAnsi="Arial" w:cs="Arial"/>
          <w:sz w:val="24"/>
          <w:szCs w:val="24"/>
        </w:rPr>
        <w:t xml:space="preserve">Il suo invito, è </w:t>
      </w:r>
      <w:r w:rsidR="00E23E92">
        <w:rPr>
          <w:rFonts w:ascii="Arial" w:hAnsi="Arial" w:cs="Arial"/>
          <w:sz w:val="24"/>
          <w:szCs w:val="24"/>
        </w:rPr>
        <w:t xml:space="preserve">quindi </w:t>
      </w:r>
      <w:r w:rsidR="00B422BD">
        <w:rPr>
          <w:rFonts w:ascii="Arial" w:hAnsi="Arial" w:cs="Arial"/>
          <w:sz w:val="24"/>
          <w:szCs w:val="24"/>
        </w:rPr>
        <w:t xml:space="preserve">quello di non concentrarsi solo sulle problematiche di Alta Montagna, </w:t>
      </w:r>
      <w:r w:rsidR="00E23E92">
        <w:rPr>
          <w:rFonts w:ascii="Arial" w:hAnsi="Arial" w:cs="Arial"/>
          <w:sz w:val="24"/>
          <w:szCs w:val="24"/>
        </w:rPr>
        <w:t>sottovalutando</w:t>
      </w:r>
      <w:r w:rsidR="00B422BD">
        <w:rPr>
          <w:rFonts w:ascii="Arial" w:hAnsi="Arial" w:cs="Arial"/>
          <w:sz w:val="24"/>
          <w:szCs w:val="24"/>
        </w:rPr>
        <w:t xml:space="preserve"> le probl</w:t>
      </w:r>
      <w:r w:rsidR="00E23E92">
        <w:rPr>
          <w:rFonts w:ascii="Arial" w:hAnsi="Arial" w:cs="Arial"/>
          <w:sz w:val="24"/>
          <w:szCs w:val="24"/>
        </w:rPr>
        <w:t>ematiche delle aree urbanizzate;</w:t>
      </w:r>
      <w:r w:rsidR="00156FAA">
        <w:rPr>
          <w:rFonts w:ascii="Arial" w:hAnsi="Arial" w:cs="Arial"/>
          <w:sz w:val="24"/>
          <w:szCs w:val="24"/>
        </w:rPr>
        <w:t xml:space="preserve"> a tal fine</w:t>
      </w:r>
      <w:r w:rsidR="00E23E92">
        <w:rPr>
          <w:rFonts w:ascii="Arial" w:hAnsi="Arial" w:cs="Arial"/>
          <w:sz w:val="24"/>
          <w:szCs w:val="24"/>
        </w:rPr>
        <w:t xml:space="preserve"> l’apporto del Comune di Aosta, dovrebbe essere valorizzato.</w:t>
      </w:r>
    </w:p>
    <w:p w:rsidR="0012617A" w:rsidRDefault="0012617A" w:rsidP="00B422BD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:rsidR="004845CD" w:rsidRDefault="004845CD" w:rsidP="0012617A">
      <w:pPr>
        <w:pStyle w:val="Paragrafoelenc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termine dell’intervento il</w:t>
      </w:r>
      <w:r w:rsidR="00CB6E39">
        <w:rPr>
          <w:rFonts w:ascii="Arial" w:hAnsi="Arial" w:cs="Arial"/>
          <w:sz w:val="24"/>
          <w:szCs w:val="24"/>
        </w:rPr>
        <w:t xml:space="preserve"> </w:t>
      </w:r>
      <w:r w:rsidR="00CB6E39" w:rsidRPr="00CB6E39">
        <w:rPr>
          <w:rFonts w:ascii="Arial" w:hAnsi="Arial" w:cs="Arial"/>
          <w:b/>
          <w:sz w:val="24"/>
          <w:szCs w:val="24"/>
        </w:rPr>
        <w:t xml:space="preserve">Dr. </w:t>
      </w:r>
      <w:r w:rsidR="00CB6E39" w:rsidRPr="00CB6E39">
        <w:rPr>
          <w:rFonts w:ascii="Arial" w:hAnsi="Arial" w:cs="Arial"/>
          <w:b/>
          <w:sz w:val="24"/>
          <w:szCs w:val="24"/>
        </w:rPr>
        <w:t>Marco Cappio Borlino</w:t>
      </w:r>
      <w:r w:rsidR="00CB6E39">
        <w:rPr>
          <w:rFonts w:ascii="Arial" w:hAnsi="Arial" w:cs="Arial"/>
          <w:b/>
          <w:sz w:val="24"/>
          <w:szCs w:val="24"/>
        </w:rPr>
        <w:t>,</w:t>
      </w:r>
      <w:r w:rsidRPr="00CB6E3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Direttore Tecnico di ARPA </w:t>
      </w:r>
      <w:proofErr w:type="spellStart"/>
      <w:r>
        <w:rPr>
          <w:rFonts w:ascii="Arial" w:hAnsi="Arial" w:cs="Arial"/>
          <w:b/>
          <w:sz w:val="24"/>
          <w:szCs w:val="24"/>
        </w:rPr>
        <w:t>VdA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segnala l’avvenuta pubblicazione sul sito dell’A</w:t>
      </w:r>
      <w:r w:rsidR="00156FAA">
        <w:rPr>
          <w:rFonts w:ascii="Arial" w:hAnsi="Arial" w:cs="Arial"/>
          <w:sz w:val="24"/>
          <w:szCs w:val="24"/>
        </w:rPr>
        <w:t>genzia del Rapporto A</w:t>
      </w:r>
      <w:r>
        <w:rPr>
          <w:rFonts w:ascii="Arial" w:hAnsi="Arial" w:cs="Arial"/>
          <w:sz w:val="24"/>
          <w:szCs w:val="24"/>
        </w:rPr>
        <w:t>nnuale sulla qualità dell’Aria, in ambito Regionale. Facendo riferimento all’invito del Dirigente Coordinatore dell’Area Tecnica del Comune di Aosta, di mantenere aggiornati i dati, segnala che in tale Relazione si trovano elem</w:t>
      </w:r>
      <w:r w:rsidR="0012617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nti di utilità in tal senso. </w:t>
      </w:r>
    </w:p>
    <w:p w:rsidR="0012617A" w:rsidRPr="004845CD" w:rsidRDefault="0012617A" w:rsidP="0012617A">
      <w:pPr>
        <w:pStyle w:val="Paragrafoelenco"/>
        <w:ind w:left="0"/>
        <w:jc w:val="both"/>
        <w:rPr>
          <w:rFonts w:ascii="Arial" w:hAnsi="Arial" w:cs="Arial"/>
          <w:sz w:val="24"/>
          <w:szCs w:val="24"/>
        </w:rPr>
      </w:pPr>
    </w:p>
    <w:p w:rsidR="00794306" w:rsidRPr="00794306" w:rsidRDefault="00B422BD" w:rsidP="00CB6E39">
      <w:pPr>
        <w:pStyle w:val="Paragrafoelenco"/>
        <w:ind w:left="0"/>
        <w:jc w:val="both"/>
        <w:rPr>
          <w:rFonts w:ascii="Arial" w:hAnsi="Arial" w:cs="Arial"/>
          <w:sz w:val="24"/>
          <w:szCs w:val="24"/>
        </w:rPr>
      </w:pPr>
      <w:r w:rsidRPr="00B422BD">
        <w:rPr>
          <w:rFonts w:ascii="Arial" w:hAnsi="Arial" w:cs="Arial"/>
          <w:b/>
          <w:sz w:val="24"/>
          <w:szCs w:val="24"/>
        </w:rPr>
        <w:t>Il Presidente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B6E39">
        <w:rPr>
          <w:rFonts w:ascii="Arial" w:hAnsi="Arial" w:cs="Arial"/>
          <w:sz w:val="24"/>
          <w:szCs w:val="24"/>
        </w:rPr>
        <w:t xml:space="preserve">dichiara chiusa la seduta </w:t>
      </w:r>
      <w:r w:rsidR="00CB6E39" w:rsidRPr="00CB6E39">
        <w:rPr>
          <w:rFonts w:ascii="Arial" w:hAnsi="Arial" w:cs="Arial"/>
          <w:sz w:val="24"/>
          <w:szCs w:val="24"/>
        </w:rPr>
        <w:t xml:space="preserve">alle ore </w:t>
      </w:r>
      <w:bookmarkStart w:id="0" w:name="_GoBack"/>
      <w:bookmarkEnd w:id="0"/>
      <w:r w:rsidR="00CB6E39" w:rsidRPr="00CB6E39">
        <w:rPr>
          <w:rFonts w:ascii="Arial" w:hAnsi="Arial" w:cs="Arial"/>
          <w:sz w:val="24"/>
          <w:szCs w:val="24"/>
        </w:rPr>
        <w:t>11.15</w:t>
      </w:r>
      <w:r w:rsidR="004845CD">
        <w:rPr>
          <w:rFonts w:ascii="Arial" w:hAnsi="Arial" w:cs="Arial"/>
          <w:sz w:val="24"/>
          <w:szCs w:val="24"/>
        </w:rPr>
        <w:t>.</w:t>
      </w:r>
    </w:p>
    <w:sectPr w:rsidR="00794306" w:rsidRPr="00794306" w:rsidSect="00E76B27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457" w:rsidRDefault="00C70457" w:rsidP="0076154B">
      <w:pPr>
        <w:spacing w:after="0" w:line="240" w:lineRule="auto"/>
      </w:pPr>
      <w:r>
        <w:separator/>
      </w:r>
    </w:p>
  </w:endnote>
  <w:endnote w:type="continuationSeparator" w:id="0">
    <w:p w:rsidR="00C70457" w:rsidRDefault="00C70457" w:rsidP="00761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056" w:rsidRDefault="00CE405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Pag.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156FAA">
      <w:rPr>
        <w:noProof/>
        <w:color w:val="323E4F" w:themeColor="text2" w:themeShade="BF"/>
        <w:sz w:val="24"/>
        <w:szCs w:val="24"/>
      </w:rPr>
      <w:t>4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156FAA">
      <w:rPr>
        <w:noProof/>
        <w:color w:val="323E4F" w:themeColor="text2" w:themeShade="BF"/>
        <w:sz w:val="24"/>
        <w:szCs w:val="24"/>
      </w:rPr>
      <w:t>4</w:t>
    </w:r>
    <w:r>
      <w:rPr>
        <w:color w:val="323E4F" w:themeColor="text2" w:themeShade="BF"/>
        <w:sz w:val="24"/>
        <w:szCs w:val="24"/>
      </w:rPr>
      <w:fldChar w:fldCharType="end"/>
    </w:r>
  </w:p>
  <w:p w:rsidR="00CE4056" w:rsidRDefault="00CE40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457" w:rsidRDefault="00C70457" w:rsidP="0076154B">
      <w:pPr>
        <w:spacing w:after="0" w:line="240" w:lineRule="auto"/>
      </w:pPr>
      <w:r>
        <w:separator/>
      </w:r>
    </w:p>
  </w:footnote>
  <w:footnote w:type="continuationSeparator" w:id="0">
    <w:p w:rsidR="00C70457" w:rsidRDefault="00C70457" w:rsidP="00761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056" w:rsidRDefault="00CE4056">
    <w:pPr>
      <w:pStyle w:val="Intestazione"/>
      <w:rPr>
        <w:b/>
      </w:rPr>
    </w:pPr>
    <w:r>
      <w:rPr>
        <w:noProof/>
        <w:sz w:val="28"/>
        <w:szCs w:val="28"/>
        <w:lang w:eastAsia="it-IT"/>
      </w:rPr>
      <w:drawing>
        <wp:inline distT="0" distB="0" distL="0" distR="0" wp14:anchorId="254B3DF9" wp14:editId="52954CC7">
          <wp:extent cx="403225" cy="627239"/>
          <wp:effectExtent l="0" t="0" r="0" b="1905"/>
          <wp:docPr id="1" name="Immagine 1" descr="Y:\GABINETTO\Logo Aosta\Logo Uffic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GABINETTO\Logo Aosta\Logo Ufficia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237" cy="669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3C4382">
      <w:rPr>
        <w:b/>
        <w:sz w:val="24"/>
        <w:szCs w:val="24"/>
      </w:rPr>
      <w:t>Osservatorio Comunale sulla Qualità dell’Ambiente Urbano</w:t>
    </w:r>
    <w:r w:rsidR="005558EB">
      <w:rPr>
        <w:b/>
        <w:sz w:val="24"/>
        <w:szCs w:val="24"/>
      </w:rPr>
      <w:t xml:space="preserve"> Seduta n. 1 del 29 aprile</w:t>
    </w:r>
    <w:r>
      <w:rPr>
        <w:b/>
        <w:sz w:val="24"/>
        <w:szCs w:val="24"/>
      </w:rPr>
      <w:t xml:space="preserve"> 2022</w:t>
    </w:r>
  </w:p>
  <w:p w:rsidR="00CE4056" w:rsidRPr="0076154B" w:rsidRDefault="00CE4056">
    <w:pPr>
      <w:pStyle w:val="Intestazione"/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47D80"/>
    <w:multiLevelType w:val="hybridMultilevel"/>
    <w:tmpl w:val="DEE81A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7322D"/>
    <w:multiLevelType w:val="hybridMultilevel"/>
    <w:tmpl w:val="19D8E750"/>
    <w:lvl w:ilvl="0" w:tplc="18DAD21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B9856FB"/>
    <w:multiLevelType w:val="hybridMultilevel"/>
    <w:tmpl w:val="446693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83C5C"/>
    <w:multiLevelType w:val="hybridMultilevel"/>
    <w:tmpl w:val="98B869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227A9"/>
    <w:multiLevelType w:val="hybridMultilevel"/>
    <w:tmpl w:val="7A6CFF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B73F4"/>
    <w:multiLevelType w:val="hybridMultilevel"/>
    <w:tmpl w:val="58D092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0697C"/>
    <w:multiLevelType w:val="hybridMultilevel"/>
    <w:tmpl w:val="EBCCAFCC"/>
    <w:lvl w:ilvl="0" w:tplc="18DAD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6408"/>
    <w:multiLevelType w:val="hybridMultilevel"/>
    <w:tmpl w:val="B0E01A40"/>
    <w:lvl w:ilvl="0" w:tplc="18DAD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E0D9A"/>
    <w:multiLevelType w:val="hybridMultilevel"/>
    <w:tmpl w:val="FC946460"/>
    <w:lvl w:ilvl="0" w:tplc="18DAD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B1691"/>
    <w:multiLevelType w:val="hybridMultilevel"/>
    <w:tmpl w:val="B5EE0D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76995"/>
    <w:multiLevelType w:val="hybridMultilevel"/>
    <w:tmpl w:val="CA8E3DAE"/>
    <w:lvl w:ilvl="0" w:tplc="7C204F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419AD"/>
    <w:multiLevelType w:val="hybridMultilevel"/>
    <w:tmpl w:val="568836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10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68F"/>
    <w:rsid w:val="000038CD"/>
    <w:rsid w:val="0001505E"/>
    <w:rsid w:val="00035DAE"/>
    <w:rsid w:val="00057158"/>
    <w:rsid w:val="0006404B"/>
    <w:rsid w:val="00072843"/>
    <w:rsid w:val="00072DF0"/>
    <w:rsid w:val="00083987"/>
    <w:rsid w:val="00091C49"/>
    <w:rsid w:val="00095026"/>
    <w:rsid w:val="00095C52"/>
    <w:rsid w:val="00096636"/>
    <w:rsid w:val="000A3602"/>
    <w:rsid w:val="000A6305"/>
    <w:rsid w:val="000B27D4"/>
    <w:rsid w:val="000C5E2B"/>
    <w:rsid w:val="000C72D8"/>
    <w:rsid w:val="000E3E3D"/>
    <w:rsid w:val="001100B9"/>
    <w:rsid w:val="00112E51"/>
    <w:rsid w:val="001134E5"/>
    <w:rsid w:val="0012043C"/>
    <w:rsid w:val="00124537"/>
    <w:rsid w:val="0012617A"/>
    <w:rsid w:val="00156FAA"/>
    <w:rsid w:val="001629E4"/>
    <w:rsid w:val="00164F26"/>
    <w:rsid w:val="001801C1"/>
    <w:rsid w:val="001A4826"/>
    <w:rsid w:val="001D0F04"/>
    <w:rsid w:val="001D1897"/>
    <w:rsid w:val="001F1A06"/>
    <w:rsid w:val="002035E5"/>
    <w:rsid w:val="0024457A"/>
    <w:rsid w:val="002461C8"/>
    <w:rsid w:val="00246727"/>
    <w:rsid w:val="00260696"/>
    <w:rsid w:val="00272B69"/>
    <w:rsid w:val="002840A7"/>
    <w:rsid w:val="002A370A"/>
    <w:rsid w:val="002A4749"/>
    <w:rsid w:val="002A6DBF"/>
    <w:rsid w:val="002A7343"/>
    <w:rsid w:val="002C0A59"/>
    <w:rsid w:val="002C392E"/>
    <w:rsid w:val="002E1274"/>
    <w:rsid w:val="002F17ED"/>
    <w:rsid w:val="002F781B"/>
    <w:rsid w:val="00330BB0"/>
    <w:rsid w:val="00367171"/>
    <w:rsid w:val="00381DF1"/>
    <w:rsid w:val="00382989"/>
    <w:rsid w:val="003A10E2"/>
    <w:rsid w:val="003A47F3"/>
    <w:rsid w:val="003C4382"/>
    <w:rsid w:val="003C4BB2"/>
    <w:rsid w:val="003D6E0D"/>
    <w:rsid w:val="003D70CB"/>
    <w:rsid w:val="003E182A"/>
    <w:rsid w:val="003F52D4"/>
    <w:rsid w:val="00404C00"/>
    <w:rsid w:val="0041577A"/>
    <w:rsid w:val="00416E89"/>
    <w:rsid w:val="004244DF"/>
    <w:rsid w:val="00430A36"/>
    <w:rsid w:val="0044075F"/>
    <w:rsid w:val="00441574"/>
    <w:rsid w:val="0045017F"/>
    <w:rsid w:val="004825DF"/>
    <w:rsid w:val="004845CD"/>
    <w:rsid w:val="00494496"/>
    <w:rsid w:val="00495D4D"/>
    <w:rsid w:val="00497F92"/>
    <w:rsid w:val="004A4EEE"/>
    <w:rsid w:val="004B5339"/>
    <w:rsid w:val="004E597B"/>
    <w:rsid w:val="004F0EC1"/>
    <w:rsid w:val="004F2BB8"/>
    <w:rsid w:val="0050573E"/>
    <w:rsid w:val="005326B6"/>
    <w:rsid w:val="00534BAD"/>
    <w:rsid w:val="00537CC8"/>
    <w:rsid w:val="00540400"/>
    <w:rsid w:val="00543FEE"/>
    <w:rsid w:val="005558EB"/>
    <w:rsid w:val="005719B3"/>
    <w:rsid w:val="00572FC8"/>
    <w:rsid w:val="0058307C"/>
    <w:rsid w:val="00586BCF"/>
    <w:rsid w:val="00587E34"/>
    <w:rsid w:val="005A2609"/>
    <w:rsid w:val="005B1288"/>
    <w:rsid w:val="005C6704"/>
    <w:rsid w:val="005D358B"/>
    <w:rsid w:val="005D36B3"/>
    <w:rsid w:val="005D496F"/>
    <w:rsid w:val="005E25B4"/>
    <w:rsid w:val="005E4DF5"/>
    <w:rsid w:val="005E71FB"/>
    <w:rsid w:val="005E7D85"/>
    <w:rsid w:val="005F1F5C"/>
    <w:rsid w:val="00606C01"/>
    <w:rsid w:val="006109C2"/>
    <w:rsid w:val="00621F73"/>
    <w:rsid w:val="00632099"/>
    <w:rsid w:val="0065116D"/>
    <w:rsid w:val="00651BD9"/>
    <w:rsid w:val="00657830"/>
    <w:rsid w:val="00664A5A"/>
    <w:rsid w:val="00680049"/>
    <w:rsid w:val="00680E8C"/>
    <w:rsid w:val="00686605"/>
    <w:rsid w:val="00690E0F"/>
    <w:rsid w:val="006A6DBC"/>
    <w:rsid w:val="006D6658"/>
    <w:rsid w:val="006F217C"/>
    <w:rsid w:val="007059D2"/>
    <w:rsid w:val="00707C4F"/>
    <w:rsid w:val="00707FC4"/>
    <w:rsid w:val="00713C05"/>
    <w:rsid w:val="007141D3"/>
    <w:rsid w:val="007173DC"/>
    <w:rsid w:val="00722811"/>
    <w:rsid w:val="00723DEA"/>
    <w:rsid w:val="00727599"/>
    <w:rsid w:val="00734697"/>
    <w:rsid w:val="00745CD3"/>
    <w:rsid w:val="00755CB9"/>
    <w:rsid w:val="0076154B"/>
    <w:rsid w:val="00762859"/>
    <w:rsid w:val="00794306"/>
    <w:rsid w:val="007A22DC"/>
    <w:rsid w:val="007A3930"/>
    <w:rsid w:val="007A7F3A"/>
    <w:rsid w:val="007C0D62"/>
    <w:rsid w:val="007F5AB6"/>
    <w:rsid w:val="0080054C"/>
    <w:rsid w:val="00811B13"/>
    <w:rsid w:val="00817DA3"/>
    <w:rsid w:val="008512B7"/>
    <w:rsid w:val="008513E3"/>
    <w:rsid w:val="00865544"/>
    <w:rsid w:val="00883825"/>
    <w:rsid w:val="008A268F"/>
    <w:rsid w:val="008C396F"/>
    <w:rsid w:val="008E0E83"/>
    <w:rsid w:val="008E42AF"/>
    <w:rsid w:val="008F5462"/>
    <w:rsid w:val="00931E68"/>
    <w:rsid w:val="0093209A"/>
    <w:rsid w:val="00935E3F"/>
    <w:rsid w:val="00944EC3"/>
    <w:rsid w:val="009575D1"/>
    <w:rsid w:val="00973F64"/>
    <w:rsid w:val="009A5935"/>
    <w:rsid w:val="009B0518"/>
    <w:rsid w:val="009B38E4"/>
    <w:rsid w:val="009B392D"/>
    <w:rsid w:val="009D21E1"/>
    <w:rsid w:val="00A06849"/>
    <w:rsid w:val="00A21429"/>
    <w:rsid w:val="00A25BD2"/>
    <w:rsid w:val="00A44CC7"/>
    <w:rsid w:val="00A459E0"/>
    <w:rsid w:val="00A54B48"/>
    <w:rsid w:val="00A5687B"/>
    <w:rsid w:val="00A621CA"/>
    <w:rsid w:val="00AB4484"/>
    <w:rsid w:val="00AD6705"/>
    <w:rsid w:val="00AD7D19"/>
    <w:rsid w:val="00AF6D0D"/>
    <w:rsid w:val="00B01783"/>
    <w:rsid w:val="00B13586"/>
    <w:rsid w:val="00B3497C"/>
    <w:rsid w:val="00B422BD"/>
    <w:rsid w:val="00B522C9"/>
    <w:rsid w:val="00B63A6D"/>
    <w:rsid w:val="00B942DB"/>
    <w:rsid w:val="00BA39F6"/>
    <w:rsid w:val="00BA7058"/>
    <w:rsid w:val="00BA7515"/>
    <w:rsid w:val="00BC1DAB"/>
    <w:rsid w:val="00BE66FE"/>
    <w:rsid w:val="00BF00D8"/>
    <w:rsid w:val="00BF060B"/>
    <w:rsid w:val="00C22819"/>
    <w:rsid w:val="00C4744A"/>
    <w:rsid w:val="00C70457"/>
    <w:rsid w:val="00C72ECF"/>
    <w:rsid w:val="00CA6F56"/>
    <w:rsid w:val="00CA7535"/>
    <w:rsid w:val="00CB6E39"/>
    <w:rsid w:val="00CB7106"/>
    <w:rsid w:val="00CB7963"/>
    <w:rsid w:val="00CC1C66"/>
    <w:rsid w:val="00CC4937"/>
    <w:rsid w:val="00CD09DB"/>
    <w:rsid w:val="00CE4015"/>
    <w:rsid w:val="00CE4056"/>
    <w:rsid w:val="00CF0408"/>
    <w:rsid w:val="00CF051F"/>
    <w:rsid w:val="00CF2387"/>
    <w:rsid w:val="00CF7400"/>
    <w:rsid w:val="00D05664"/>
    <w:rsid w:val="00D1627F"/>
    <w:rsid w:val="00D45973"/>
    <w:rsid w:val="00D46962"/>
    <w:rsid w:val="00D65D95"/>
    <w:rsid w:val="00D82FFB"/>
    <w:rsid w:val="00D86943"/>
    <w:rsid w:val="00D876FE"/>
    <w:rsid w:val="00DB0F6F"/>
    <w:rsid w:val="00DB464D"/>
    <w:rsid w:val="00DD0488"/>
    <w:rsid w:val="00DE04C7"/>
    <w:rsid w:val="00DE5BF3"/>
    <w:rsid w:val="00DF26CE"/>
    <w:rsid w:val="00DF3EEB"/>
    <w:rsid w:val="00E00483"/>
    <w:rsid w:val="00E04478"/>
    <w:rsid w:val="00E174F0"/>
    <w:rsid w:val="00E23E92"/>
    <w:rsid w:val="00E456C9"/>
    <w:rsid w:val="00E6315F"/>
    <w:rsid w:val="00E76B27"/>
    <w:rsid w:val="00E87E3E"/>
    <w:rsid w:val="00E940C5"/>
    <w:rsid w:val="00EA2C1C"/>
    <w:rsid w:val="00EA51BE"/>
    <w:rsid w:val="00EA6274"/>
    <w:rsid w:val="00EB6A53"/>
    <w:rsid w:val="00ED5AB6"/>
    <w:rsid w:val="00F05AA2"/>
    <w:rsid w:val="00F10A2D"/>
    <w:rsid w:val="00F21B11"/>
    <w:rsid w:val="00F224CA"/>
    <w:rsid w:val="00F41564"/>
    <w:rsid w:val="00F43BD8"/>
    <w:rsid w:val="00F63553"/>
    <w:rsid w:val="00F65A04"/>
    <w:rsid w:val="00F8427D"/>
    <w:rsid w:val="00F9781B"/>
    <w:rsid w:val="00FD3C14"/>
    <w:rsid w:val="00FE1B0A"/>
    <w:rsid w:val="00FE6BF4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5D130"/>
  <w15:chartTrackingRefBased/>
  <w15:docId w15:val="{A57F3906-549A-41DE-AE0E-E6C93FEC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178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B128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4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4F2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61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154B"/>
  </w:style>
  <w:style w:type="paragraph" w:styleId="Pidipagina">
    <w:name w:val="footer"/>
    <w:basedOn w:val="Normale"/>
    <w:link w:val="PidipaginaCarattere"/>
    <w:uiPriority w:val="99"/>
    <w:unhideWhenUsed/>
    <w:rsid w:val="00761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154B"/>
  </w:style>
  <w:style w:type="character" w:styleId="Enfasigrassetto">
    <w:name w:val="Strong"/>
    <w:basedOn w:val="Carpredefinitoparagrafo"/>
    <w:uiPriority w:val="22"/>
    <w:qFormat/>
    <w:rsid w:val="003C43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C518E-3D9F-4217-A214-0C3E83F0B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Aosta</Company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GAIO PAOLA</dc:creator>
  <cp:keywords/>
  <dc:description/>
  <cp:lastModifiedBy>LORIS SARTORE</cp:lastModifiedBy>
  <cp:revision>4</cp:revision>
  <cp:lastPrinted>2022-09-27T14:15:00Z</cp:lastPrinted>
  <dcterms:created xsi:type="dcterms:W3CDTF">2022-11-16T09:56:00Z</dcterms:created>
  <dcterms:modified xsi:type="dcterms:W3CDTF">2022-11-16T10:05:00Z</dcterms:modified>
</cp:coreProperties>
</file>